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F9" w:rsidRPr="00CF13F9" w:rsidRDefault="00CF13F9" w:rsidP="00CF13F9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CF13F9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Об утверждении </w:t>
      </w:r>
      <w:proofErr w:type="spellStart"/>
      <w:r w:rsidRPr="00CF13F9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СанПиН</w:t>
      </w:r>
      <w:proofErr w:type="spellEnd"/>
      <w:r w:rsidRPr="00CF13F9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4 апреля 2014 года)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ПОСТАНОВЛЕНИЕ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от 15 мая 2013 года N 26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Об утверждении </w:t>
      </w:r>
      <w:hyperlink r:id="rId4" w:history="1">
        <w:proofErr w:type="spellStart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(с изменениями на 4 апреля 2014 года)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Документ с изменениями, внесенными: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hyperlink r:id="rId5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решением Верховного Суда Российской Федерации от 4 апреля 2014 года N АКПИ14-281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 2003, N 2, ст.167; 2003, N 27 (ч.1), ст.2700; 2004, N 35, ст.3607; 2005, N 19, ст.1752;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2006, N 1, ст.10; 2006, N 52 (ч.1) ст.5498; 2007, N 1 (ч.1) ст.21; 2007, N 1 (ч.1), ст.29; 2007, N 27, ст.3213; 2007, N 46, ст.5554; 2007, N 49, ст.6070; 2008, N 24, ст.2801; 2008, N 29 (ч.1), ст.3418;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2008, N 30 (ч.2), ст.3616; 2008, N 44, ст.4984; 2008, N 52 (ч.1), ст.6223; 2009, N 1, ст.17; 2010, N 40, ст.4969; 2011, N 1, ст.6; 25.07.2011, N 30 (ч.1), ст.4563, ст.4590, ст.4591, ст.4596; 12.12.2011, N 50, ст.7359;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11.06.2012, N 24, ст.3069;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25.06.2012, N 26, ст.3446), </w:t>
      </w:r>
      <w:hyperlink r:id="rId7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 25.03.2013, N 12, ст.1245) и </w:t>
      </w:r>
      <w:hyperlink r:id="rId8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N 31, ст.3295; 2004, N 8, ст.663; 2004, N 47, ст.4666; 2005, N 39, ст.3953)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постановляю: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1. Утвердить санитарно-эпидемиологические правила и нормативы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9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2. С момента вступления в силу </w:t>
      </w:r>
      <w:hyperlink r:id="rId10" w:history="1">
        <w:proofErr w:type="spellStart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2.4.1.3049-13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считать утратившими силу санитарно-эпидемиологические правила и нормативы: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hyperlink r:id="rId11" w:history="1">
        <w:proofErr w:type="spellStart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, утвержденные </w:t>
      </w:r>
      <w:hyperlink r:id="rId12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(зарегистрированы в Минюсте России 27.08.2010, регистрационный номер 18267);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hyperlink r:id="rId13" w:history="1">
        <w:proofErr w:type="spellStart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2.4.1.2791-10 "Изменение N 1 к </w:t>
        </w:r>
        <w:proofErr w:type="spellStart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, утвержденные </w:t>
      </w:r>
      <w:hyperlink r:id="rId14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(зарегистрированы в Минюсте России 22.12.2010, регистрационный номер 19342).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Г.Онищенко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br/>
        <w:t>Зарегистрировано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Министерстве юстиции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Российской Федерации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29 мая 2013 года,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N 28564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Приложение. </w:t>
      </w:r>
      <w:proofErr w:type="spellStart"/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СанПиН</w:t>
      </w:r>
      <w:proofErr w:type="spellEnd"/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Приложение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Санитарно-эпидемиологические правила и нормативы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(с изменениями на 4 апреля 2014 года)</w:t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I. Общие положения и область применения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условиям размещения дошкольных образовательных организаций,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оборудованию и содержанию территории,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помещениям, их оборудованию и содержанию,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естественному и искусственному освещению помещений,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отоплению и вентиляции,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водоснабжению и канализации,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организации питания,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приему детей в дошкольные образовательные организации,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организации режима дня,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организации физического воспитания,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личной гигиене персонала.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CF13F9">
        <w:rPr>
          <w:rFonts w:eastAsia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СанПиН 2.4.1.3049-13 " style="width:6.6pt;height:17.4pt"/>
        </w:pict>
      </w:r>
      <w:r w:rsidRPr="00CF13F9">
        <w:rPr>
          <w:rFonts w:eastAsia="Times New Roman" w:cs="Times New Roman"/>
          <w:sz w:val="24"/>
          <w:szCs w:val="24"/>
          <w:lang w:eastAsia="ru-RU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_______________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pict>
          <v:shape id="_x0000_i1026" type="#_x0000_t75" alt="Об утверждении СанПиН 2.4.1.3049-13 " style="width:6.6pt;height:17.4pt"/>
        </w:pict>
      </w:r>
      <w:r w:rsidRPr="00CF13F9">
        <w:rPr>
          <w:rFonts w:eastAsia="Times New Roman" w:cs="Times New Roman"/>
          <w:sz w:val="24"/>
          <w:szCs w:val="24"/>
          <w:lang w:eastAsia="ru-RU"/>
        </w:rPr>
        <w:t>Рекомендации - добровольного исполнения, не носят обязательный характер.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Настоящие санитарные правила не распространяются на семейные группы, размещенные в жилых квартирах (жилых домах).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1.4.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CF13F9">
        <w:rPr>
          <w:rFonts w:eastAsia="Times New Roman" w:cs="Times New Roman"/>
          <w:sz w:val="24"/>
          <w:szCs w:val="24"/>
          <w:lang w:eastAsia="ru-RU"/>
        </w:rPr>
        <w:pict>
          <v:shape id="_x0000_i1027" type="#_x0000_t75" alt="Об утверждении СанПиН 2.4.1.3049-13 " style="width:8.4pt;height:17.4pt"/>
        </w:pict>
      </w:r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_______________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pict>
          <v:shape id="_x0000_i1028" type="#_x0000_t75" alt="Об утверждении СанПиН 2.4.1.3049-13 " style="width:8.4pt;height:17.4pt"/>
        </w:pict>
      </w:r>
      <w:hyperlink r:id="rId15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</w:t>
        </w:r>
        <w:proofErr w:type="gramEnd"/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человека"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Количество детей в группах дошкольной образовательной организации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____________________________________________________________________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Пункт 1.9 санитарных правил признан недействующим со дня вступления в законную силу </w:t>
      </w:r>
      <w:hyperlink r:id="rId16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 - </w:t>
      </w:r>
      <w:hyperlink r:id="rId17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1.11.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тяжелыми нарушениями речи - 6 и 10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глухих детей - 6 детей для обеих возрастных групп;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для слабослышащих детей - 6 и 8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слепых детей - 6 детей для обеих возрастных групп;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для слабовидящих детей, для детей с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амблиопией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косоглазием - 6 и 10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нарушениями опорно-двигательного аппарата - 6 и 8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задержкой психического развития - 6 и 10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умственной отсталостью легкой степени - 6 и 10 детей;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аутизмом только в возрасте старше 3 лет - 5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Рекомендуемое количество детей в группах комбинированной направленности: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б) старше 3 лет: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не более 15 детей, в том числе не более 4 слабовидящих и (или) детей с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амблиопией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II. Требования к размещению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ветро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.м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требованиями к инсоляции и солнцезащите помещений жилых и общественных зданий и территорий.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беспыльным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.м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на одного ребенка. Для групп с численностью менее 15 человек площадь теневого навеса должна быть не менее 20 кв.м.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.м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на одного ребенка с обеспечением проветривания веранд.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росто-возрастных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особенностей.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реагентов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IV. Требования к зданию, помещениям, оборудованию и их содержанию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Групповые ячейки для детей до 3 лет располагаются на 1-м этаже.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постирочная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Неотапливаемые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переходы и галереи допускаются только в III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климатическом подрайоне.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Допускается использовать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групповую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18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таблица 1 приложения N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с.ш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. и на азимуты 91-230 градусов для районов южнее 45 градусов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с.ш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цельного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I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r:id="rId19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 1 приложения N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туалете предусматривается место для приготовления дезинфицирующих растворов.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Медицинский блок (медицинский кабинет) должен иметь отдельный вход из коридора.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r:id="rId20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таблицей 2 приложения N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Не допускается размещать групповые ячейки над помещениями пищеблока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постирочной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буфет-раздаточную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Состав и площади помещений пищеблока (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буфета-раздаточной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) определяются заданием на проектирование.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мясо-рыбный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В горячем цехе допускается функциональное разделение помещения с выделением зон: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переработки овощной,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мясо-рыбной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загрузочная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доготовочный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Доготовочный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4.27. В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буфетах-раздаточных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буфетах-раздаточных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4.28.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групповой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емкостях. Маркировка должна предусматривать групповую принадлежность и вид блюда (первое, второе, третье).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групповая комната для проведения учебных занятий, игр и питания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детская туалетная (с умывальной) для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V. Требования к внутренней отделке помещений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постирочной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утепленными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Детская мебель и оборудование для помещений, поступающие в дошкольные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пеленальными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Вблизи буфетной рекомендуется устанавливать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пеленальные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пеленального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столы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</w:t>
      </w:r>
      <w:hyperlink r:id="rId21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F13F9">
        <w:rPr>
          <w:rFonts w:eastAsia="Times New Roman" w:cs="Times New Roman"/>
          <w:b/>
          <w:bCs/>
          <w:sz w:val="24"/>
          <w:szCs w:val="24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2352"/>
        <w:gridCol w:w="2355"/>
        <w:gridCol w:w="2217"/>
      </w:tblGrid>
      <w:tr w:rsidR="00CF13F9" w:rsidRPr="00CF13F9" w:rsidTr="00CF13F9">
        <w:trPr>
          <w:trHeight w:val="12"/>
          <w:tblCellSpacing w:w="15" w:type="dxa"/>
        </w:trPr>
        <w:tc>
          <w:tcPr>
            <w:tcW w:w="2772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Группа роста детей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Высота стола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Высота стула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трансформируемыми (выдвижными,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выкатными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одно-трехуровневыми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кроватями.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выкатных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одно-трехуровневых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кроватях.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туалетной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соответствии с проектом.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В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туалетных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или из расчета 1 унитаз на 5 детей.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туалетных для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VII. Требования к естественному и искусственному освещению помещений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свойствами.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22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 N 2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VIII. Требования к отоплению и вентиляции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Ревизия, очистка и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Ограждения из древесно-стружечных плит не используются.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40-60%, в производственных помещениях пищеблока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постирочной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- не более 70%.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I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помещениях спален сквозное проветривание проводится до дневного сна.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23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IX. Требования к водоснабжению и канализации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), в туалетные всех групповых ячеек.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организаций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10.1.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слабослышащих, слепых и слабовидящих, с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амблиопией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не менее 3 м и иметь двустороннее ограждение двух уровней: перила на высоте 90 см и планка - на высоте 15 см.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24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таблицей 4 приложения N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25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таблицей 4 приложения N 1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CF13F9">
        <w:rPr>
          <w:rFonts w:eastAsia="Times New Roman" w:cs="Times New Roman"/>
          <w:sz w:val="24"/>
          <w:szCs w:val="24"/>
          <w:lang w:eastAsia="ru-RU"/>
        </w:rPr>
        <w:pict>
          <v:shape id="_x0000_i1029" type="#_x0000_t75" alt="Об утверждении СанПиН 2.4.1.3049-13 " style="width:8.4pt;height:17.4pt"/>
        </w:pict>
      </w:r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час на ребенка.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7 лет - не более 30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XII. Требования к организации физического воспитания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Длительность занятия с каждым ребенком составляет 6-10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r:id="rId26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 2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F13F9">
        <w:rPr>
          <w:rFonts w:eastAsia="Times New Roman" w:cs="Times New Roman"/>
          <w:b/>
          <w:bCs/>
          <w:sz w:val="24"/>
          <w:szCs w:val="24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8"/>
        <w:gridCol w:w="1685"/>
        <w:gridCol w:w="1958"/>
        <w:gridCol w:w="2203"/>
        <w:gridCol w:w="1621"/>
      </w:tblGrid>
      <w:tr w:rsidR="00CF13F9" w:rsidRPr="00CF13F9" w:rsidTr="00CF13F9">
        <w:trPr>
          <w:trHeight w:val="12"/>
          <w:tblCellSpacing w:w="15" w:type="dxa"/>
        </w:trPr>
        <w:tc>
          <w:tcPr>
            <w:tcW w:w="2033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15" w:type="dxa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Вся группа</w:t>
            </w:r>
          </w:p>
        </w:tc>
      </w:tr>
      <w:tr w:rsidR="00CF13F9" w:rsidRPr="00CF13F9" w:rsidTr="00CF13F9">
        <w:trPr>
          <w:tblCellSpacing w:w="15" w:type="dxa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F13F9" w:rsidRPr="00CF13F9" w:rsidRDefault="00CF13F9" w:rsidP="00CF13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 младшей группе - 15 мин.,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 средней группе - 20 мин.,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 старшей группе - 25 мин.,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 подготовительной группе - 30 мин.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Для закаливания детей основные природные факторы (солнце, воздух и вода) используют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холодовой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нагрузкой.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термокамере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при относительной влажности 15-10%;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XIII. Требования к оборудованию пищеблока, инвентарю, посуде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производственных, складских помещений рекомендуется принимать в соответствии с </w:t>
      </w:r>
      <w:hyperlink r:id="rId27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4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доски и ножи должны быть промаркированы: "СМ" - сырое мясо, "СК" - сырые куры, "СР" - сырая рыба, "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СО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" - сырые овощи, "ВМ" - вареное мясо, "ВР" - вареная рыба, "ВО" - вареные овощи, "гастрономия", "Сельдь", "X" - хлеб, "Зелень";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13.4.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другое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Чашки моют горячей водой с применением моющих сре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дств в п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диспенсерах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) в вертикальном положении ручками вверх.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групповых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Щетки с наличием дефектов и видимых загрязнений, а также металлические мочалки не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используются.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дств пр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Продукция поступает в таре производителя (поставщика).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28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 6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), который хранится в течение года.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Сметана, творог хранятся в таре с крышкой.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Не допускается оставлять ложки, лопатки в таре со сметаной, творогом.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Плоды и зелень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использовать в пищу.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± 2°С, но не более одного часа.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запекание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припускание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пассерование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29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приложение 7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Котлеты, биточки из мясного или рыбного фарша, рыба кусками запекаются при температуре 250-280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течение 20-25 мин.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мясо подвергается вторичной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термической обработке - кипячению в бульоне в течение 5-7 минут и хранится в нем при температуре +75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до раздачи не более 1 часа.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Оладьи, сырники выпекаются в духовом или жарочном шкафу при температуре 180-200°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течение 8-10 мин.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Яйцо варят после закипания воды 10 мин.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При изготовлении картофельного (овощного) пюре используется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машина.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мясо-рыбного</w:t>
      </w:r>
      <w:proofErr w:type="spellEnd"/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использование других моющих или дезинфицирующих сре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дств в 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оответствии с инструкцией по их применению.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; холодные закуски, салаты, напитки - не ниже +15°С.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Не допускается предварительное замачивание овощей.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течение 10 минут с последующим ополаскиванием проточной водой и просушиванием.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Не заправленные салаты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допускается хранить не более 2 часов при температуре плюс 4 ± 2°С. Салаты заправляют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непосредственно перед раздачей.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порционируют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14.20.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эндемичных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по йоду районах рекомендуется использование йодированной поваренной соли.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14.21. В целях профилактики недостаточности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микронутриентов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микронутриентами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°С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(для компота) и 35°С (для киселя) непосредственно перед реализацией.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br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30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таблица 2 приложения N 8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), который хранится один год.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инстантных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бракеражной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31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таблица 1 приложения N 8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использование пищевых продуктов, указанных в </w:t>
      </w:r>
      <w:hyperlink r:id="rId32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Приложении N 9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>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рубленным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гнили.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по качеству и безопасности должна отвечать требованиям на питьевую воду.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Допускается использование кипяченой питьевой воды, при условии ее хранения не более 3 часов.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Обработка дозирующих устрой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ств пр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оводится в соответствии с эксплуатационной документации (инструкции) изготовителя.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инстантных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бутилированную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воду для детского питания или прокипяченную питьевую воду из водопроводной сети.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XV. Требования к составлению меню для организации питания детей разного возраста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l446"/>
      <w:bookmarkEnd w:id="0"/>
      <w:r w:rsidRPr="00CF13F9">
        <w:rPr>
          <w:rFonts w:eastAsia="Times New Roman" w:cs="Times New Roman"/>
          <w:sz w:val="24"/>
          <w:szCs w:val="24"/>
          <w:lang w:eastAsia="ru-RU"/>
        </w:rPr>
        <w:t>Нормы физиологических потребностей в энергии и пищевых веществах для детей возрастных групп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1164"/>
        <w:gridCol w:w="1164"/>
        <w:gridCol w:w="1306"/>
        <w:gridCol w:w="850"/>
        <w:gridCol w:w="850"/>
        <w:gridCol w:w="1054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l174"/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0 - 3 мес.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4 - 6 мес.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7 - 12 мес.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1 - 2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2 - 3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3 - 7 лет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Энергия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115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115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Белок,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&lt;*&gt; в т.ч. животный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&lt;**&gt;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/кг массы тела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6,5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5,5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261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2" w:name="l175"/>
      <w:bookmarkEnd w:id="2"/>
      <w:r w:rsidRPr="00CF13F9">
        <w:rPr>
          <w:rFonts w:eastAsia="Times New Roman" w:cs="Times New Roman"/>
          <w:sz w:val="24"/>
          <w:szCs w:val="24"/>
          <w:lang w:eastAsia="ru-RU"/>
        </w:rPr>
        <w:t>Примечание: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&lt;*&gt; Потребности для детей первого года жизни в энергии, жирах, углеводах даны в расчете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/кг массы тела.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&lt;**&gt; Потребности для детей первого года жизни, находящихся на искусственном вскармливании.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3" w:name="l176"/>
      <w:bookmarkEnd w:id="3"/>
      <w:r w:rsidRPr="00CF13F9">
        <w:rPr>
          <w:rFonts w:eastAsia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</w:t>
      </w:r>
      <w:bookmarkStart w:id="4" w:name="l447"/>
      <w:bookmarkEnd w:id="4"/>
      <w:r w:rsidRPr="00CF13F9">
        <w:rPr>
          <w:rFonts w:eastAsia="Times New Roman" w:cs="Times New Roman"/>
          <w:sz w:val="24"/>
          <w:szCs w:val="24"/>
          <w:lang w:eastAsia="ru-RU"/>
        </w:rPr>
        <w:t xml:space="preserve">менее чем на 2 недели, с учетом физиологических потребностей в энергии и пищевых веществах для детей всех возрастных групп и рекомендуемых суточных </w:t>
      </w:r>
      <w:bookmarkStart w:id="5" w:name="l177"/>
      <w:bookmarkEnd w:id="5"/>
      <w:r w:rsidRPr="00CF13F9">
        <w:rPr>
          <w:rFonts w:eastAsia="Times New Roman" w:cs="Times New Roman"/>
          <w:sz w:val="24"/>
          <w:szCs w:val="24"/>
          <w:lang w:eastAsia="ru-RU"/>
        </w:rPr>
        <w:t>наборов продуктов для организации питания детей в дошкольных образовательных организациях (Приложение 10).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В примерном меню содержание белков должно обеспечивать 12 - 15% от калорийности рациона, жиров 30 - 32% и углеводов 55 - 58%.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</w:t>
      </w:r>
      <w:bookmarkStart w:id="6" w:name="l448"/>
      <w:bookmarkEnd w:id="6"/>
      <w:r w:rsidRPr="00CF13F9">
        <w:rPr>
          <w:rFonts w:eastAsia="Times New Roman" w:cs="Times New Roman"/>
          <w:sz w:val="24"/>
          <w:szCs w:val="24"/>
          <w:lang w:eastAsia="ru-RU"/>
        </w:rPr>
        <w:t>образовательных организациях (Приложение N 11).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7" w:name="l178"/>
      <w:bookmarkEnd w:id="7"/>
      <w:r w:rsidRPr="00CF13F9">
        <w:rPr>
          <w:rFonts w:eastAsia="Times New Roman" w:cs="Times New Roman"/>
          <w:sz w:val="24"/>
          <w:szCs w:val="24"/>
          <w:lang w:eastAsia="ru-RU"/>
        </w:rPr>
        <w:t>15.4.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4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Рекомендуемое распределение калорийности между приемами пищи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%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4"/>
        <w:gridCol w:w="2101"/>
        <w:gridCol w:w="3070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8" w:name="l179"/>
            <w:bookmarkEnd w:id="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детей с круглосуточным пребыванием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детей с дневным пребыванием 8 - 10 час.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детей с дневным пребыванием 12 час.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(20 - 25%)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(20 - 25%)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(20 - 25%)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завтрак (5%)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завтрак (5%)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завтрак (5%)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(30 - 35%)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(30 - 35%)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(30 - 35%)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(10 - 15%)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(10 - 15%)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(10 - 15%) &lt;*&gt;/или уплотненный полдник (30 - </w:t>
            </w: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35%)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Ужин (20 - 25%)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 ужин - (до 5%) - дополнительный прием пищи перед сном - кисломолочный напиток с булочным или мучным кулинарным изделием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" w:name="l180"/>
            <w:bookmarkEnd w:id="9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Ужин (20 - 25%) &lt;*&gt;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&lt;*&gt; Вместо полдника и ужина возможна организация уплотненного полдника (30 - 35%).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0" w:name="l181"/>
      <w:bookmarkEnd w:id="10"/>
      <w:r w:rsidRPr="00CF13F9">
        <w:rPr>
          <w:rFonts w:eastAsia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</w:t>
      </w:r>
      <w:bookmarkStart w:id="11" w:name="l449"/>
      <w:bookmarkEnd w:id="11"/>
      <w:r w:rsidRPr="00CF13F9">
        <w:rPr>
          <w:rFonts w:eastAsia="Times New Roman" w:cs="Times New Roman"/>
          <w:sz w:val="24"/>
          <w:szCs w:val="24"/>
          <w:lang w:eastAsia="ru-RU"/>
        </w:rPr>
        <w:t>сборниках рецептур. Повторение одних и тех же блюд или кулинарных изделий в один и тот же день или последующие два дня не допускается.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2" w:name="l182"/>
      <w:bookmarkEnd w:id="12"/>
      <w:r w:rsidRPr="00CF13F9">
        <w:rPr>
          <w:rFonts w:eastAsia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Фактический рацион питания должен соответствовать утвержденному примерному меню.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</w:t>
      </w:r>
      <w:bookmarkStart w:id="13" w:name="l450"/>
      <w:bookmarkEnd w:id="13"/>
      <w:r w:rsidRPr="00CF13F9">
        <w:rPr>
          <w:rFonts w:eastAsia="Times New Roman" w:cs="Times New Roman"/>
          <w:sz w:val="24"/>
          <w:szCs w:val="24"/>
          <w:lang w:eastAsia="ru-RU"/>
        </w:rPr>
        <w:t xml:space="preserve">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</w:t>
      </w:r>
      <w:bookmarkStart w:id="14" w:name="l183"/>
      <w:bookmarkEnd w:id="14"/>
      <w:r w:rsidRPr="00CF13F9">
        <w:rPr>
          <w:rFonts w:eastAsia="Times New Roman" w:cs="Times New Roman"/>
          <w:sz w:val="24"/>
          <w:szCs w:val="24"/>
          <w:lang w:eastAsia="ru-RU"/>
        </w:rPr>
        <w:t>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Суммарные объемы блюд по приемам пищи должны соответствовать Приложению N 13.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" w:name="l451"/>
      <w:bookmarkEnd w:id="15"/>
      <w:r w:rsidRPr="00CF13F9">
        <w:rPr>
          <w:rFonts w:eastAsia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В дошкольной образовательной организации, функционирующей в режиме 8 и более часов, примерным меню должно быть предусмотрено ежедневное </w:t>
      </w:r>
      <w:bookmarkStart w:id="16" w:name="l184"/>
      <w:bookmarkEnd w:id="16"/>
      <w:r w:rsidRPr="00CF13F9">
        <w:rPr>
          <w:rFonts w:eastAsia="Times New Roman" w:cs="Times New Roman"/>
          <w:sz w:val="24"/>
          <w:szCs w:val="24"/>
          <w:lang w:eastAsia="ru-RU"/>
        </w:rPr>
        <w:t>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Остальные продукты (творог, сметана, птица, сыр, яйцо, соки и другие) включаются 2 - 3 раза в неделю.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</w:t>
      </w:r>
      <w:bookmarkStart w:id="17" w:name="l452"/>
      <w:bookmarkEnd w:id="17"/>
      <w:r w:rsidRPr="00CF13F9">
        <w:rPr>
          <w:rFonts w:eastAsia="Times New Roman" w:cs="Times New Roman"/>
          <w:sz w:val="24"/>
          <w:szCs w:val="24"/>
          <w:lang w:eastAsia="ru-RU"/>
        </w:rPr>
        <w:t>режима питания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8" w:name="l185"/>
      <w:bookmarkEnd w:id="18"/>
      <w:r w:rsidRPr="00CF13F9">
        <w:rPr>
          <w:rFonts w:eastAsia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углеводам (Приложение N 14).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При отсутствии свежих овощей и фруктов возможна их замена в меню на соки, быстрозамороженные овощи и фрукты.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15.9. На основании утвержденного примерного меню ежедневно составляется меню-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раскладка, с указанием выхода блюд для детей разного возраста. Допускается </w:t>
      </w:r>
      <w:bookmarkStart w:id="19" w:name="l453"/>
      <w:bookmarkEnd w:id="19"/>
      <w:r w:rsidRPr="00CF13F9">
        <w:rPr>
          <w:rFonts w:eastAsia="Times New Roman" w:cs="Times New Roman"/>
          <w:sz w:val="24"/>
          <w:szCs w:val="24"/>
          <w:lang w:eastAsia="ru-RU"/>
        </w:rPr>
        <w:t xml:space="preserve">составление (представление) меню-раскладки в электронном виде. Рекомендуется для заказа продуктов с учетом принятой логистики организации питания </w:t>
      </w:r>
      <w:bookmarkStart w:id="20" w:name="l186"/>
      <w:bookmarkEnd w:id="20"/>
      <w:r w:rsidRPr="00CF13F9">
        <w:rPr>
          <w:rFonts w:eastAsia="Times New Roman" w:cs="Times New Roman"/>
          <w:sz w:val="24"/>
          <w:szCs w:val="24"/>
          <w:lang w:eastAsia="ru-RU"/>
        </w:rPr>
        <w:t>дошкольной образовательной организации составлять меню-требование.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21" w:name="l454"/>
      <w:bookmarkEnd w:id="21"/>
      <w:r w:rsidRPr="00CF13F9">
        <w:rPr>
          <w:rFonts w:eastAsia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22" w:name="l187"/>
      <w:bookmarkEnd w:id="22"/>
      <w:r w:rsidRPr="00CF13F9">
        <w:rPr>
          <w:rFonts w:eastAsia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5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Режим питания детей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8"/>
        <w:gridCol w:w="2199"/>
        <w:gridCol w:w="2199"/>
        <w:gridCol w:w="2199"/>
      </w:tblGrid>
      <w:tr w:rsidR="00CF13F9" w:rsidRPr="00CF13F9" w:rsidTr="00CF13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3" w:name="l188"/>
            <w:bookmarkEnd w:id="23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Время приема пищи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Режим питания детей в дошкольных образовательных организациях (группах)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8 - 10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11 - 12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часа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8.30 - 9.00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10.30 - 11.00 (рекомендуемый)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второй завтрак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12.00 - 13.00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15.30 - 16.00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18.30 - 19.00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ужин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24" w:name="l189"/>
      <w:bookmarkEnd w:id="24"/>
      <w:r w:rsidRPr="00CF13F9">
        <w:rPr>
          <w:rFonts w:eastAsia="Times New Roman" w:cs="Times New Roman"/>
          <w:sz w:val="24"/>
          <w:szCs w:val="24"/>
          <w:lang w:eastAsia="ru-RU"/>
        </w:rPr>
        <w:t xml:space="preserve">&lt;*&gt; При 12-часовом пребывании возможна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организация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15.12.1. Дети, находящиеся на искусственном вскармливании, должны получать сухие или жидкие адаптированные молочные смеси и </w:t>
      </w:r>
      <w:bookmarkStart w:id="25" w:name="l455"/>
      <w:bookmarkEnd w:id="25"/>
      <w:r w:rsidRPr="00CF13F9">
        <w:rPr>
          <w:rFonts w:eastAsia="Times New Roman" w:cs="Times New Roman"/>
          <w:sz w:val="24"/>
          <w:szCs w:val="24"/>
          <w:lang w:eastAsia="ru-RU"/>
        </w:rPr>
        <w:t>продукты прикорма в соответствии с возрастом.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   </w:t>
      </w:r>
      <w:bookmarkStart w:id="26" w:name="l190"/>
      <w:bookmarkEnd w:id="26"/>
      <w:r w:rsidRPr="00CF13F9">
        <w:rPr>
          <w:rFonts w:eastAsia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15.13. Для обеспечения разнообразного и полноценного питания детей в дошкольных образовательных организациях и дома родителей </w:t>
      </w:r>
      <w:bookmarkStart w:id="27" w:name="l456"/>
      <w:bookmarkEnd w:id="27"/>
      <w:r w:rsidRPr="00CF13F9">
        <w:rPr>
          <w:rFonts w:eastAsia="Times New Roman" w:cs="Times New Roman"/>
          <w:sz w:val="24"/>
          <w:szCs w:val="24"/>
          <w:lang w:eastAsia="ru-RU"/>
        </w:rPr>
        <w:t xml:space="preserve">информируют об </w:t>
      </w:r>
      <w:bookmarkStart w:id="28" w:name="l191"/>
      <w:bookmarkEnd w:id="28"/>
      <w:r w:rsidRPr="00CF13F9">
        <w:rPr>
          <w:rFonts w:eastAsia="Times New Roman" w:cs="Times New Roman"/>
          <w:sz w:val="24"/>
          <w:szCs w:val="24"/>
          <w:lang w:eastAsia="ru-RU"/>
        </w:rPr>
        <w:t>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29" w:name="h508"/>
      <w:bookmarkEnd w:id="29"/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XVI. Требования к перевозке и приему пищевых продуктов в дошкольные образовательные организации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16.1. Транспортировка пищевых продуктов проводится в условиях, обеспечивающих их сохранность и предохраняющих от загрязнения.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30" w:name="l457"/>
      <w:bookmarkEnd w:id="30"/>
      <w:r w:rsidRPr="00CF13F9">
        <w:rPr>
          <w:rFonts w:eastAsia="Times New Roman" w:cs="Times New Roman"/>
          <w:sz w:val="24"/>
          <w:szCs w:val="24"/>
          <w:lang w:eastAsia="ru-RU"/>
        </w:rPr>
        <w:t xml:space="preserve">Доставка пищевых продуктов осуществляется специально выделенным для перевозки пищевых продуктов транспортом. Допускается использование одного </w:t>
      </w:r>
      <w:bookmarkStart w:id="31" w:name="l192"/>
      <w:bookmarkEnd w:id="31"/>
      <w:r w:rsidRPr="00CF13F9">
        <w:rPr>
          <w:rFonts w:eastAsia="Times New Roman" w:cs="Times New Roman"/>
          <w:sz w:val="24"/>
          <w:szCs w:val="24"/>
          <w:lang w:eastAsia="ru-RU"/>
        </w:rPr>
        <w:t>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16.2. Скоропортящиеся пищевые продукты перевозятся охлаждаемым или изотермическим транспортом, обеспечивающим сохранение </w:t>
      </w:r>
      <w:bookmarkStart w:id="32" w:name="l458"/>
      <w:bookmarkEnd w:id="32"/>
      <w:r w:rsidRPr="00CF13F9">
        <w:rPr>
          <w:rFonts w:eastAsia="Times New Roman" w:cs="Times New Roman"/>
          <w:sz w:val="24"/>
          <w:szCs w:val="24"/>
          <w:lang w:eastAsia="ru-RU"/>
        </w:rPr>
        <w:t>установленных температурных режимов хранения, либо в изотермических контейнерах.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33" w:name="l193"/>
      <w:bookmarkEnd w:id="33"/>
      <w:r w:rsidRPr="00CF13F9">
        <w:rPr>
          <w:rFonts w:eastAsia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34" w:name="l459"/>
      <w:bookmarkEnd w:id="34"/>
      <w:r w:rsidRPr="00CF13F9">
        <w:rPr>
          <w:rFonts w:eastAsia="Times New Roman" w:cs="Times New Roman"/>
          <w:sz w:val="24"/>
          <w:szCs w:val="24"/>
          <w:lang w:eastAsia="ru-RU"/>
        </w:rP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</w:t>
      </w:r>
      <w:bookmarkStart w:id="35" w:name="l194"/>
      <w:bookmarkEnd w:id="35"/>
      <w:r w:rsidRPr="00CF13F9">
        <w:rPr>
          <w:rFonts w:eastAsia="Times New Roman" w:cs="Times New Roman"/>
          <w:sz w:val="24"/>
          <w:szCs w:val="24"/>
          <w:lang w:eastAsia="ru-RU"/>
        </w:rPr>
        <w:t>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</w:t>
      </w:r>
      <w:bookmarkStart w:id="36" w:name="l460"/>
      <w:bookmarkEnd w:id="36"/>
      <w:r w:rsidRPr="00CF13F9">
        <w:rPr>
          <w:rFonts w:eastAsia="Times New Roman" w:cs="Times New Roman"/>
          <w:sz w:val="24"/>
          <w:szCs w:val="24"/>
          <w:lang w:eastAsia="ru-RU"/>
        </w:rPr>
        <w:t xml:space="preserve">хранить в местах, недоступных загрязнению. При </w:t>
      </w:r>
      <w:bookmarkStart w:id="37" w:name="l195"/>
      <w:bookmarkEnd w:id="37"/>
      <w:r w:rsidRPr="00CF13F9">
        <w:rPr>
          <w:rFonts w:eastAsia="Times New Roman" w:cs="Times New Roman"/>
          <w:sz w:val="24"/>
          <w:szCs w:val="24"/>
          <w:lang w:eastAsia="ru-RU"/>
        </w:rPr>
        <w:t>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Термосы подлежат обработке в соответствии с инструкциями по применению.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38" w:name="h509"/>
      <w:bookmarkEnd w:id="38"/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XVII. Требования к санитарному содержанию помещений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</w:t>
      </w:r>
      <w:bookmarkStart w:id="39" w:name="l461"/>
      <w:bookmarkEnd w:id="39"/>
      <w:r w:rsidRPr="00CF13F9">
        <w:rPr>
          <w:rFonts w:eastAsia="Times New Roman" w:cs="Times New Roman"/>
          <w:sz w:val="24"/>
          <w:szCs w:val="24"/>
          <w:lang w:eastAsia="ru-RU"/>
        </w:rPr>
        <w:t>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40" w:name="l196"/>
      <w:bookmarkEnd w:id="40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</w:t>
      </w:r>
      <w:bookmarkStart w:id="41" w:name="l462"/>
      <w:bookmarkEnd w:id="41"/>
      <w:r w:rsidRPr="00CF13F9">
        <w:rPr>
          <w:rFonts w:eastAsia="Times New Roman" w:cs="Times New Roman"/>
          <w:sz w:val="24"/>
          <w:szCs w:val="24"/>
          <w:lang w:eastAsia="ru-RU"/>
        </w:rPr>
        <w:t>пылесоса. После каждого занятия спортивный зал проветривается в течение не менее 10 минут.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42" w:name="l197"/>
      <w:bookmarkEnd w:id="42"/>
      <w:r w:rsidRPr="00CF13F9">
        <w:rPr>
          <w:rFonts w:eastAsia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Стулья,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пеленальные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Игрушки моют в специально выделенных, промаркированных емкостях.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43" w:name="l463"/>
      <w:bookmarkEnd w:id="43"/>
      <w:r w:rsidRPr="00CF13F9">
        <w:rPr>
          <w:rFonts w:eastAsia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44" w:name="l198"/>
      <w:bookmarkEnd w:id="44"/>
      <w:r w:rsidRPr="00CF13F9">
        <w:rPr>
          <w:rFonts w:eastAsia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</w:t>
      </w:r>
      <w:bookmarkStart w:id="45" w:name="l464"/>
      <w:bookmarkEnd w:id="45"/>
      <w:r w:rsidRPr="00CF13F9">
        <w:rPr>
          <w:rFonts w:eastAsia="Times New Roman" w:cs="Times New Roman"/>
          <w:sz w:val="24"/>
          <w:szCs w:val="24"/>
          <w:lang w:eastAsia="ru-RU"/>
        </w:rPr>
        <w:t xml:space="preserve">человека, ежедневно. Горшки моются после каждого </w:t>
      </w:r>
      <w:bookmarkStart w:id="46" w:name="l199"/>
      <w:bookmarkEnd w:id="46"/>
      <w:r w:rsidRPr="00CF13F9">
        <w:rPr>
          <w:rFonts w:eastAsia="Times New Roman" w:cs="Times New Roman"/>
          <w:sz w:val="24"/>
          <w:szCs w:val="24"/>
          <w:lang w:eastAsia="ru-RU"/>
        </w:rPr>
        <w:t>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17.7. При неблагоприятной эпидемиологической ситуации в дошкольных образовательных организациях (группах), в целях </w:t>
      </w:r>
      <w:bookmarkStart w:id="47" w:name="l465"/>
      <w:bookmarkEnd w:id="47"/>
      <w:r w:rsidRPr="00CF13F9">
        <w:rPr>
          <w:rFonts w:eastAsia="Times New Roman" w:cs="Times New Roman"/>
          <w:sz w:val="24"/>
          <w:szCs w:val="24"/>
          <w:lang w:eastAsia="ru-RU"/>
        </w:rPr>
        <w:t>предупреждения распространения инфекции, проводятся дополнительные мероприятия в соответствии с требованиями санитарных правил.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48" w:name="l200"/>
      <w:bookmarkEnd w:id="48"/>
      <w:r w:rsidRPr="00CF13F9">
        <w:rPr>
          <w:rFonts w:eastAsia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При регистрации случаев инфекционных заболеваний проводятся санитарно-противоэпидемические (профилактические) мероприятия в </w:t>
      </w:r>
      <w:bookmarkStart w:id="49" w:name="l466"/>
      <w:bookmarkEnd w:id="49"/>
      <w:r w:rsidRPr="00CF13F9">
        <w:rPr>
          <w:rFonts w:eastAsia="Times New Roman" w:cs="Times New Roman"/>
          <w:sz w:val="24"/>
          <w:szCs w:val="24"/>
          <w:lang w:eastAsia="ru-RU"/>
        </w:rPr>
        <w:t>соответствии с санитарным законодательством Российской Федерации.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50" w:name="l201"/>
      <w:bookmarkEnd w:id="50"/>
      <w:r w:rsidRPr="00CF13F9">
        <w:rPr>
          <w:rFonts w:eastAsia="Times New Roman" w:cs="Times New Roman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17.10. Жалюзийные решетки вытяжных вентиляционных систем должны быть открыты;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прикрывать их следует только при резком перепаде температур воздуха помещений и наружного воздуха. По мере загрязнения их очищают от пыли.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Очистка шахт вытяжной вентиляции проводится по мере загрязнения.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51" w:name="l467"/>
      <w:bookmarkEnd w:id="51"/>
      <w:r w:rsidRPr="00CF13F9">
        <w:rPr>
          <w:rFonts w:eastAsia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52" w:name="l202"/>
      <w:bookmarkEnd w:id="52"/>
      <w:r w:rsidRPr="00CF13F9">
        <w:rPr>
          <w:rFonts w:eastAsia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ворсованые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Игрушки, которые не подлежат влажной обработке (мытью, стирке), используются только в качестве дидактического материала.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53" w:name="l468"/>
      <w:bookmarkEnd w:id="53"/>
      <w:r w:rsidRPr="00CF13F9">
        <w:rPr>
          <w:rFonts w:eastAsia="Times New Roman" w:cs="Times New Roman"/>
          <w:sz w:val="24"/>
          <w:szCs w:val="24"/>
          <w:lang w:eastAsia="ru-RU"/>
        </w:rPr>
        <w:t xml:space="preserve">17.13. Игрушки моются ежедневно в конце дня, а в группах для детей младенческого и раннего возраста - 2 раза в день. Кукольная одежда стирается по мере </w:t>
      </w:r>
      <w:bookmarkStart w:id="54" w:name="l203"/>
      <w:bookmarkEnd w:id="54"/>
      <w:r w:rsidRPr="00CF13F9">
        <w:rPr>
          <w:rFonts w:eastAsia="Times New Roman" w:cs="Times New Roman"/>
          <w:sz w:val="24"/>
          <w:szCs w:val="24"/>
          <w:lang w:eastAsia="ru-RU"/>
        </w:rPr>
        <w:t>загрязнения с использованием детского мыла и проглаживается.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17.14. Смена постельного белья, полотенец проводится по мере загрязнения, но не реже одного раза в неделю. Все белье маркируется.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55" w:name="l204"/>
      <w:bookmarkEnd w:id="55"/>
      <w:r w:rsidRPr="00CF13F9">
        <w:rPr>
          <w:rFonts w:eastAsia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постирочную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</w:t>
      </w:r>
      <w:bookmarkStart w:id="56" w:name="l469"/>
      <w:bookmarkEnd w:id="56"/>
      <w:r w:rsidRPr="00CF13F9">
        <w:rPr>
          <w:rFonts w:eastAsia="Times New Roman" w:cs="Times New Roman"/>
          <w:sz w:val="24"/>
          <w:szCs w:val="24"/>
          <w:lang w:eastAsia="ru-RU"/>
        </w:rPr>
        <w:t xml:space="preserve">уборки и периодически на специально отведенных для этого площадках хозяйственной зоны. Рекомендуется один раз в год постельные принадлежности </w:t>
      </w:r>
      <w:bookmarkStart w:id="57" w:name="l205"/>
      <w:bookmarkEnd w:id="57"/>
      <w:r w:rsidRPr="00CF13F9">
        <w:rPr>
          <w:rFonts w:eastAsia="Times New Roman" w:cs="Times New Roman"/>
          <w:sz w:val="24"/>
          <w:szCs w:val="24"/>
          <w:lang w:eastAsia="ru-RU"/>
        </w:rPr>
        <w:t>подвергать химической чистке или обработке в дезинфекционной камере.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17.18. В дошкольной образовательной организации должны проводиться мероприятия, исключающие проникновение насекомых и грызунов. При их обнаружении в </w:t>
      </w:r>
      <w:bookmarkStart w:id="58" w:name="l206"/>
      <w:bookmarkEnd w:id="58"/>
      <w:r w:rsidRPr="00CF13F9">
        <w:rPr>
          <w:rFonts w:eastAsia="Times New Roman" w:cs="Times New Roman"/>
          <w:sz w:val="24"/>
          <w:szCs w:val="24"/>
          <w:lang w:eastAsia="ru-RU"/>
        </w:rPr>
        <w:t xml:space="preserve">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мероприятий.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59" w:name="h510"/>
      <w:bookmarkEnd w:id="59"/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18.1. В целях профилактики возникновения и распространения инфекционных заболеваний и пищевых отравлений медицинские работники проводят: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0" w:name="l470"/>
      <w:bookmarkEnd w:id="60"/>
      <w:r w:rsidRPr="00CF13F9">
        <w:rPr>
          <w:rFonts w:eastAsia="Times New Roman" w:cs="Times New Roman"/>
          <w:sz w:val="24"/>
          <w:szCs w:val="24"/>
          <w:lang w:eastAsia="ru-RU"/>
        </w:rPr>
        <w:t xml:space="preserve">- медицинские осмотры детей (в том числе на педикулез) при поступлении в дошкольные образовательные организации с целью выявления больных. В случае </w:t>
      </w:r>
      <w:bookmarkStart w:id="61" w:name="l207"/>
      <w:bookmarkEnd w:id="61"/>
      <w:r w:rsidRPr="00CF13F9">
        <w:rPr>
          <w:rFonts w:eastAsia="Times New Roman" w:cs="Times New Roman"/>
          <w:sz w:val="24"/>
          <w:szCs w:val="24"/>
          <w:lang w:eastAsia="ru-RU"/>
        </w:rPr>
        <w:t xml:space="preserve">обнаружения детей, пораженных педикулезом, их отправляют домой для санации.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   - систематическое наблюдение за состоянием здоровья воспитанников, особенно имеющих отклонения в состоянии здоровья;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работу по организации профилактических осмотров воспитанников и проведение профилактических прививок;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2" w:name="l471"/>
      <w:bookmarkEnd w:id="62"/>
      <w:r w:rsidRPr="00CF13F9">
        <w:rPr>
          <w:rFonts w:eastAsia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3" w:name="l208"/>
      <w:bookmarkEnd w:id="63"/>
      <w:r w:rsidRPr="00CF13F9">
        <w:rPr>
          <w:rFonts w:eastAsia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систематический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</w:t>
      </w:r>
      <w:bookmarkStart w:id="64" w:name="l472"/>
      <w:bookmarkEnd w:id="64"/>
      <w:r w:rsidRPr="00CF13F9">
        <w:rPr>
          <w:rFonts w:eastAsia="Times New Roman" w:cs="Times New Roman"/>
          <w:sz w:val="24"/>
          <w:szCs w:val="24"/>
          <w:lang w:eastAsia="ru-RU"/>
        </w:rPr>
        <w:t>гигиены воспитанниками и персоналом;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организацию и контроль за проведением профилактических и санитарно-противоэпидемических мероприятий,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5" w:name="l209"/>
      <w:bookmarkEnd w:id="65"/>
      <w:r w:rsidRPr="00CF13F9">
        <w:rPr>
          <w:rFonts w:eastAsia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работу с персоналом и детьми по формированию здорового образа жизни (организация "дней здоровья", игр, викторин и другие);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6" w:name="l473"/>
      <w:bookmarkEnd w:id="66"/>
      <w:r w:rsidRPr="00CF13F9">
        <w:rPr>
          <w:rFonts w:eastAsia="Times New Roman" w:cs="Times New Roman"/>
          <w:sz w:val="24"/>
          <w:szCs w:val="24"/>
          <w:lang w:eastAsia="ru-RU"/>
        </w:rPr>
        <w:t>- контроль за пищеблоком и питанием детей;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ведение медицинской документации.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7" w:name="l210"/>
      <w:bookmarkEnd w:id="67"/>
      <w:r w:rsidRPr="00CF13F9">
        <w:rPr>
          <w:rFonts w:eastAsia="Times New Roman" w:cs="Times New Roman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18.2.1. Выявление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8" w:name="l474"/>
      <w:bookmarkEnd w:id="68"/>
      <w:r w:rsidRPr="00CF13F9">
        <w:rPr>
          <w:rFonts w:eastAsia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69" w:name="l211"/>
      <w:bookmarkEnd w:id="69"/>
      <w:r w:rsidRPr="00CF13F9">
        <w:rPr>
          <w:rFonts w:eastAsia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</w:t>
      </w:r>
      <w:bookmarkStart w:id="70" w:name="l475"/>
      <w:bookmarkEnd w:id="70"/>
      <w:r w:rsidRPr="00CF13F9">
        <w:rPr>
          <w:rFonts w:eastAsia="Times New Roman" w:cs="Times New Roman"/>
          <w:sz w:val="24"/>
          <w:szCs w:val="24"/>
          <w:lang w:eastAsia="ru-RU"/>
        </w:rPr>
        <w:t xml:space="preserve">мероприятия проводят как в период лечения детей, так и ближайшие 3 дня после его окончания.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 этом необходимо: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71" w:name="l212"/>
      <w:bookmarkEnd w:id="71"/>
      <w:r w:rsidRPr="00CF13F9">
        <w:rPr>
          <w:rFonts w:eastAsia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дезинвазии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в течение 3 дней, начиная с первого дня лечения, одеяла, матрацы и подушки обрабатывать пылесосом. Одеяла и постельное белье </w:t>
      </w:r>
      <w:bookmarkStart w:id="72" w:name="l476"/>
      <w:bookmarkEnd w:id="72"/>
      <w:r w:rsidRPr="00CF13F9">
        <w:rPr>
          <w:rFonts w:eastAsia="Times New Roman" w:cs="Times New Roman"/>
          <w:sz w:val="24"/>
          <w:szCs w:val="24"/>
          <w:lang w:eastAsia="ru-RU"/>
        </w:rPr>
        <w:t>не допускается встряхивать в помещении;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   </w:t>
      </w:r>
      <w:bookmarkStart w:id="73" w:name="l213"/>
      <w:bookmarkEnd w:id="73"/>
      <w:r w:rsidRPr="00CF13F9">
        <w:rPr>
          <w:rFonts w:eastAsia="Times New Roman" w:cs="Times New Roman"/>
          <w:sz w:val="24"/>
          <w:szCs w:val="24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следить за соблюдением детьми и персоналом правил личной гигиены (ногти на руках детей и персонала должны быть коротко острижены).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18.2.5. Для профилактики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паразитозов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показатели.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74" w:name="h511"/>
      <w:bookmarkStart w:id="75" w:name="l477"/>
      <w:bookmarkEnd w:id="74"/>
      <w:bookmarkEnd w:id="75"/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76" w:name="l214"/>
      <w:bookmarkEnd w:id="76"/>
      <w:r w:rsidRPr="00CF13F9">
        <w:rPr>
          <w:rFonts w:eastAsia="Times New Roman" w:cs="Times New Roman"/>
          <w:sz w:val="24"/>
          <w:szCs w:val="24"/>
          <w:lang w:eastAsia="ru-RU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Неаттестованный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77" w:name="l478"/>
      <w:bookmarkEnd w:id="77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&lt;1&gt; Приказ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России </w:t>
      </w:r>
      <w:hyperlink r:id="rId33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от 12.04.2011 N 302н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"Об утверждении перечней вредных и (или) опасных производственных факторов и работ, при </w:t>
      </w:r>
      <w:bookmarkStart w:id="78" w:name="l215"/>
      <w:bookmarkEnd w:id="78"/>
      <w:r w:rsidRPr="00CF13F9">
        <w:rPr>
          <w:rFonts w:eastAsia="Times New Roman" w:cs="Times New Roman"/>
          <w:sz w:val="24"/>
          <w:szCs w:val="24"/>
          <w:lang w:eastAsia="ru-RU"/>
        </w:rPr>
        <w:t>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N 22111).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Работники палаточного лагеря должны быть привиты в соответствии с национальным календарем профилактических прививок, а также </w:t>
      </w:r>
      <w:bookmarkStart w:id="79" w:name="l479"/>
      <w:bookmarkEnd w:id="79"/>
      <w:r w:rsidRPr="00CF13F9">
        <w:rPr>
          <w:rFonts w:eastAsia="Times New Roman" w:cs="Times New Roman"/>
          <w:sz w:val="24"/>
          <w:szCs w:val="24"/>
          <w:lang w:eastAsia="ru-RU"/>
        </w:rPr>
        <w:t>по эпидемиологическим показаниям &lt;1&gt;.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 xml:space="preserve">&lt;1&gt; Приказ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России </w:t>
      </w:r>
      <w:hyperlink r:id="rId34" w:history="1">
        <w:r w:rsidRPr="00CF13F9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от 31.01.2011 N 51н</w:t>
        </w:r>
      </w:hyperlink>
      <w:r w:rsidRPr="00CF13F9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80" w:name="l216"/>
      <w:bookmarkEnd w:id="80"/>
      <w:r w:rsidRPr="00CF13F9">
        <w:rPr>
          <w:rFonts w:eastAsia="Times New Roman" w:cs="Times New Roman"/>
          <w:sz w:val="24"/>
          <w:szCs w:val="24"/>
          <w:lang w:eastAsia="ru-RU"/>
        </w:rPr>
        <w:t>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Письмо Минюста России от 17.02.2011, регистрационный N 01/8577-ДК).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19.2.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</w:t>
      </w:r>
      <w:bookmarkStart w:id="81" w:name="l480"/>
      <w:bookmarkEnd w:id="81"/>
      <w:r w:rsidRPr="00CF13F9">
        <w:rPr>
          <w:rFonts w:eastAsia="Times New Roman" w:cs="Times New Roman"/>
          <w:sz w:val="24"/>
          <w:szCs w:val="24"/>
          <w:lang w:eastAsia="ru-RU"/>
        </w:rPr>
        <w:t>заболеваниях, сведения о прохождении профессиональной гигиенической подготовки и аттестации, допуск к работе.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82" w:name="l217"/>
      <w:bookmarkEnd w:id="82"/>
      <w:r w:rsidRPr="00CF13F9">
        <w:rPr>
          <w:rFonts w:eastAsia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(Приложение N 16).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Не допускаются к работе на пищеблоке и в групповых ячейках к накрыванию на столы лица с ангинами, катаральными явлениями </w:t>
      </w:r>
      <w:bookmarkStart w:id="83" w:name="l481"/>
      <w:bookmarkEnd w:id="83"/>
      <w:r w:rsidRPr="00CF13F9">
        <w:rPr>
          <w:rFonts w:eastAsia="Times New Roman" w:cs="Times New Roman"/>
          <w:sz w:val="24"/>
          <w:szCs w:val="24"/>
          <w:lang w:eastAsia="ru-RU"/>
        </w:rPr>
        <w:t>верхних дыхательных путей, гнойничковыми заболеваниями рук, заболевшие или при подозрении на инфекционные заболевания.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84" w:name="l218"/>
      <w:bookmarkEnd w:id="84"/>
      <w:r w:rsidRPr="00CF13F9">
        <w:rPr>
          <w:rFonts w:eastAsia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19.5. Работники пищеблока должны быть обеспечены специальной одеждой (халат, колпак или косынка), не менее трех комплектов на 1 </w:t>
      </w:r>
      <w:bookmarkStart w:id="85" w:name="l482"/>
      <w:bookmarkEnd w:id="85"/>
      <w:r w:rsidRPr="00CF13F9">
        <w:rPr>
          <w:rFonts w:eastAsia="Times New Roman" w:cs="Times New Roman"/>
          <w:sz w:val="24"/>
          <w:szCs w:val="24"/>
          <w:lang w:eastAsia="ru-RU"/>
        </w:rPr>
        <w:t xml:space="preserve">человека. Специальная </w:t>
      </w:r>
      <w:bookmarkStart w:id="86" w:name="l219"/>
      <w:bookmarkEnd w:id="86"/>
      <w:r w:rsidRPr="00CF13F9">
        <w:rPr>
          <w:rFonts w:eastAsia="Times New Roman" w:cs="Times New Roman"/>
          <w:sz w:val="24"/>
          <w:szCs w:val="24"/>
          <w:lang w:eastAsia="ru-RU"/>
        </w:rPr>
        <w:t>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19.6. Воспитатели и помощники воспитателя обеспечиваются спецодеждой (халаты светлых тонов).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87" w:name="l483"/>
      <w:bookmarkEnd w:id="87"/>
      <w:r w:rsidRPr="00CF13F9">
        <w:rPr>
          <w:rFonts w:eastAsia="Times New Roman" w:cs="Times New Roman"/>
          <w:sz w:val="24"/>
          <w:szCs w:val="24"/>
          <w:lang w:eastAsia="ru-RU"/>
        </w:rPr>
        <w:t xml:space="preserve">19.8. У помощника воспитателя дополнительно должны быть: фартук, колпак или косынка для раздачи пищи, фартук для мытья посуды и специальный (темный) халат </w:t>
      </w:r>
      <w:bookmarkStart w:id="88" w:name="l220"/>
      <w:bookmarkEnd w:id="88"/>
      <w:r w:rsidRPr="00CF13F9">
        <w:rPr>
          <w:rFonts w:eastAsia="Times New Roman" w:cs="Times New Roman"/>
          <w:sz w:val="24"/>
          <w:szCs w:val="24"/>
          <w:lang w:eastAsia="ru-RU"/>
        </w:rPr>
        <w:t>для уборки помещений.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89" w:name="h512"/>
      <w:bookmarkEnd w:id="89"/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XX. Требования к соблюдению санитарных правил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наличие текста настоящих санитарных правил в организации и доведение содержания правил до работников учреждения;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выполнение требований санитарных правил всеми работниками учреждения;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необходимые условия для соблюдения санитарных правил;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90" w:name="l221"/>
      <w:bookmarkEnd w:id="90"/>
      <w:r w:rsidRPr="00CF13F9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наличие личных медицинских книжек на каждого работника;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организацию мероприятий по дезинфекции, дезинсекции и дератизации;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исправную работу технологического, холодильного и другого оборудования учреждения.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91" w:name="l484"/>
      <w:bookmarkEnd w:id="91"/>
      <w:r w:rsidRPr="00CF13F9">
        <w:rPr>
          <w:rFonts w:eastAsia="Times New Roman" w:cs="Times New Roman"/>
          <w:sz w:val="24"/>
          <w:szCs w:val="24"/>
          <w:lang w:eastAsia="ru-RU"/>
        </w:rPr>
        <w:t>20.2.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Медицинский персонал дошкольных образовательных организаций осуществляет повседневный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92" w:name="l222"/>
      <w:bookmarkEnd w:id="92"/>
      <w:r w:rsidRPr="00CF13F9">
        <w:rPr>
          <w:rFonts w:eastAsia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93" w:name="h513"/>
      <w:bookmarkEnd w:id="93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Приложение N 1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94" w:name="h514"/>
      <w:bookmarkEnd w:id="94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1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Рекомендуемые площади помещений групповой ячейки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5969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5" w:name="l223"/>
            <w:bookmarkEnd w:id="9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 помещений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Площадные показатели (не менее)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Групповые ячейки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раздевальная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кв. м; для групп наполняемостью менее 10 человек площадь раздевальной допускается определять из расчета 1,0 кв. м на 1 ребенка, но не менее 6 кв. м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кв. м на 1 ребенка в группах для детей младенческого и раннего возраста; 2,0 кв. м на 1 ребенка в дошкольных группах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буфетная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кв. м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спальня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1,8 кв. м на 1 ребенка в группах для детей младенческого и раннего возраста, 2,0 кв. м на 1 ребенка в </w:t>
            </w:r>
            <w:bookmarkStart w:id="96" w:name="l224"/>
            <w:bookmarkEnd w:id="96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дошкольных группах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туалетная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кв. м для групп для детей младенческого и раннего возраста; 16 кв. м для дошкольных групп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Медицинский блок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медицинский кабинет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12 кв. м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процедурный кабинет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8 кв. м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туалет с местом для приготовления дезинфицирующих растворов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6 кв. м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97" w:name="l225"/>
      <w:bookmarkEnd w:id="97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2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Рекомендуемый состав и площади служебно-бытовых помещений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1"/>
        <w:gridCol w:w="1491"/>
        <w:gridCol w:w="1633"/>
        <w:gridCol w:w="1774"/>
        <w:gridCol w:w="1916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8" w:name="l226"/>
            <w:bookmarkEnd w:id="9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в зависимости от вместимости и количества групп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80 (1 - 4)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150 (5 - 6)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240 (7 - 12)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350 (13 - 18)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Кабинет заведующего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Кабинет завхоза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Методический кабинет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Хозяйственная кладовая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Кладовая чистого белья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Комната кастелянши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Столярная мастерская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Столовая персонала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Туалеты для персонала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99" w:name="l227"/>
      <w:bookmarkEnd w:id="99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 xml:space="preserve">Рекомендуемый состав и площади помещений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постирочной</w:t>
      </w:r>
      <w:proofErr w:type="spellEnd"/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1733"/>
        <w:gridCol w:w="1898"/>
        <w:gridCol w:w="2061"/>
        <w:gridCol w:w="2226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0" w:name="l228"/>
            <w:bookmarkEnd w:id="100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в зависимости от вместимости и количества групп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80 (1 - 4)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150 (5 - 6)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240 (7 - 12)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350 (13 - 18)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Стиральная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Гладильная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01" w:name="l229"/>
      <w:bookmarkEnd w:id="101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4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Рекомендуемый состав и площади помещений групповых для специальных дошкольных образовательных организаций в кв. м на 1 ребенка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813"/>
        <w:gridCol w:w="1965"/>
        <w:gridCol w:w="2478"/>
        <w:gridCol w:w="1546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2" w:name="l230"/>
            <w:bookmarkEnd w:id="102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Нарушения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слуха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интеллекта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слабовидящие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косоглазие и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амблиопия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Раздевальная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личных вещей детей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Спальня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Буфетная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Туалетная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кв. м для групп для детей младенческого и раннего возраста; 16 кв. м для дошкольных групп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Плеопто-ортоптическая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комната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Логопедическая комната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03" w:name="l231"/>
      <w:bookmarkEnd w:id="103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5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 кв. м на 1 ребенка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8"/>
        <w:gridCol w:w="2497"/>
        <w:gridCol w:w="2930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4" w:name="l232"/>
            <w:bookmarkEnd w:id="104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Групповые ячейки детей до 3-х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Групповые ячейки детей от 3-х до 7-ми лет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Раздевальная (приемная)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личных вещей детей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Игральная (столовая)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Спальня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раздачи пищи и мойки посуды (буфетная)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Туалетная (горшечная)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Комната логопеда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0,83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Веранда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неотапливаемая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(для 50% детей)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05" w:name="l233"/>
      <w:bookmarkEnd w:id="105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2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06" w:name="h515"/>
      <w:bookmarkEnd w:id="106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ТРЕБОВАНИЯ</w:t>
      </w: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br/>
        <w:t>К РАЗМЕЩЕНИЮ ИСТОЧНИКОВ ИСКУССТВЕННОГО ОСВЕЩЕНИЯ ПОМЕЩЕНИЙ ДОШКОЛЬНЫХ ОБРАЗОВАТЕЛЬНЫХ ОРГАНИЗАЦИЙ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2662"/>
        <w:gridCol w:w="3649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7" w:name="l234"/>
            <w:bookmarkEnd w:id="107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Система освещения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светильников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Групповые (игровые), раздевальные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равномерное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Вдоль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стены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Спальные помещения, веранды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равномерное + дежурное (ночное)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Вдоль преимущественного размещения оборудования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Зал для музыкальных и физкультурных занятий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равномерное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Любое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08" w:name="l235"/>
      <w:bookmarkEnd w:id="108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3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09" w:name="h516"/>
      <w:bookmarkEnd w:id="109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ТРЕБОВАНИЯ</w:t>
      </w: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br/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8"/>
        <w:gridCol w:w="947"/>
        <w:gridCol w:w="1106"/>
        <w:gridCol w:w="1332"/>
        <w:gridCol w:w="1085"/>
        <w:gridCol w:w="1307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0" w:name="l236"/>
            <w:bookmarkEnd w:id="110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(C) - не ниже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Кратность обмена воздуха в 1 час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 I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Б, Г климатических районах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других климатических районах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вытяжка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вытяжка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Приемные, игровые ясельных групповых ячеек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Приемные, игровые младшей, средней, старшей групповых ячеек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Спальни всех групповых ячеек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ясельных групп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дошкольных групп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медицинского назначения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1" w:name="l237"/>
            <w:bookmarkEnd w:id="111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Залы для муз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гимнастических занятий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Прогулочные веранды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расчету, но не менее 20 м3 на 1 ребенка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Зал с ванной бассейна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Раздевалка с душевой бассейна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Отапливаемые переходы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12" w:name="l238"/>
      <w:bookmarkEnd w:id="112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4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13" w:name="h517"/>
      <w:bookmarkEnd w:id="113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РЕКОМЕНДУЕМЫЙ ПЕРЕЧЕНЬ ОБОРУДОВАНИЯ ПИЩЕБЛОКОВ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2"/>
        <w:gridCol w:w="7343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4" w:name="l239"/>
            <w:bookmarkEnd w:id="114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Склады (кладовые)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Стеллажи, подтоварники, среднетемпературные и низкотемпературные холодильные шкафы (при необходимости)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Овощной цех (первичной обработки овощей)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овощерезательная машины, моечные ванны, раковина для мытья рук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Овощной цех (вторичной обработки овощей)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моечная ванна, универсальный механический привод или (и) овощерезательная машина, </w:t>
            </w:r>
            <w:bookmarkStart w:id="115" w:name="l240"/>
            <w:bookmarkEnd w:id="11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раковина для мытья рук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Холодный цех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 </w:t>
            </w:r>
            <w:proofErr w:type="gramEnd"/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6" w:name="l485"/>
            <w:bookmarkEnd w:id="116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Мясорыбный цех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7" w:name="l241"/>
            <w:bookmarkEnd w:id="117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колода для разруба мяса, моечные ванны, раковина для мытья рук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Горячий цех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</w:t>
            </w:r>
            <w:bookmarkStart w:id="118" w:name="l486"/>
            <w:bookmarkEnd w:id="11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сковорода, духовой (жарочный) шкаф, электропривод для готовой продукции,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контрольные весы, раковина для мытья рук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9" w:name="l242"/>
            <w:bookmarkEnd w:id="119"/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кухонной посуды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Производственный стол, моечные ванны, стеллаж, раковина для мытья рук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Моечная ванна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20" w:name="l243"/>
      <w:bookmarkEnd w:id="120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5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21" w:name="h518"/>
      <w:bookmarkEnd w:id="121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(образец)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ЖУРНАЛ</w:t>
      </w: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br/>
        <w:t>БРАКЕРАЖА СКОРОПОРТЯЩИХСЯ ПИЩЕВЫХ ПРОДУКТОВ, ПОСТУПАЮЩИХ НА ПИЩЕБЛОК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1031"/>
        <w:gridCol w:w="1419"/>
        <w:gridCol w:w="977"/>
        <w:gridCol w:w="1185"/>
        <w:gridCol w:w="1419"/>
        <w:gridCol w:w="1081"/>
        <w:gridCol w:w="883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22" w:name="l244"/>
            <w:bookmarkEnd w:id="122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и час поступления продовольственного сырья и пищевых продуктов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пищевых продуктов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поступившего продовольственного сырья и пищевых продуктов (в килограммах, литрах, штуках)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товарно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- транспортной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накладной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хранения и конечный срок реализации (по маркировочному ярлыку)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и час фактической реализации продовольственного сырья и пищевых продуктов по дням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Подпись ответственного 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Примечание &lt;*&gt;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23" w:name="l245"/>
      <w:bookmarkEnd w:id="123"/>
      <w:r w:rsidRPr="00CF13F9"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РЕФЕРЕНТ:</w:t>
      </w:r>
      <w:r w:rsidRPr="00CF13F9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В электронном документе нумерация граф таблиц соответствует официальному источнику.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Примечание: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&lt;*&gt; Указываются факты списания, возврата продуктов и др.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6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   </w:t>
      </w:r>
      <w:bookmarkStart w:id="124" w:name="h519"/>
      <w:bookmarkEnd w:id="124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ЖУРНАЛ</w:t>
      </w: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br/>
        <w:t>УЧЕТА ТЕМПЕРАТУРНОГО РЕЖИМА В ХОЛОДИЛЬНОМ ОБОРУДОВАНИИ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"/>
        <w:gridCol w:w="6783"/>
        <w:gridCol w:w="416"/>
        <w:gridCol w:w="416"/>
        <w:gridCol w:w="413"/>
        <w:gridCol w:w="413"/>
        <w:gridCol w:w="413"/>
        <w:gridCol w:w="413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25" w:name="l246"/>
            <w:bookmarkEnd w:id="12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единицы холодильного оборудования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Месяц/дни: (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°C)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26" w:name="l247"/>
      <w:bookmarkEnd w:id="126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7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27" w:name="h520"/>
      <w:bookmarkEnd w:id="127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(образец)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ТЕХНОЛОГИЧЕСКАЯ КАРТА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Технологическая карта N 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Наименование изделия: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Номер рецептуры: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Наименование сборника рецептур: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7"/>
        <w:gridCol w:w="2981"/>
        <w:gridCol w:w="2687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28" w:name="l248"/>
            <w:bookmarkEnd w:id="12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порция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Выход: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29" w:name="l249"/>
      <w:bookmarkEnd w:id="129"/>
      <w:r w:rsidRPr="00CF13F9">
        <w:rPr>
          <w:rFonts w:eastAsia="Times New Roman" w:cs="Times New Roman"/>
          <w:sz w:val="24"/>
          <w:szCs w:val="24"/>
          <w:lang w:eastAsia="ru-RU"/>
        </w:rPr>
        <w:t>Химический состав данного блюда: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  <w:gridCol w:w="1225"/>
        <w:gridCol w:w="1748"/>
        <w:gridCol w:w="3124"/>
        <w:gridCol w:w="2114"/>
      </w:tblGrid>
      <w:tr w:rsidR="00CF13F9" w:rsidRPr="00CF13F9" w:rsidTr="00CF13F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30" w:name="l250"/>
            <w:bookmarkEnd w:id="130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Пищевые вещества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Витамин C, мг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31" w:name="l251"/>
      <w:bookmarkEnd w:id="131"/>
      <w:r w:rsidRPr="00CF13F9">
        <w:rPr>
          <w:rFonts w:eastAsia="Times New Roman" w:cs="Times New Roman"/>
          <w:sz w:val="24"/>
          <w:szCs w:val="24"/>
          <w:lang w:eastAsia="ru-RU"/>
        </w:rPr>
        <w:t>Технология приготовления: _______________________________________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8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32" w:name="h521"/>
      <w:bookmarkEnd w:id="132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1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(образец)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t>ЖУРНАЛ БРАКЕРАЖА ГОТОВОЙ КУЛИНАРНОЙ ПРОДУКЦИИ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039"/>
        <w:gridCol w:w="1430"/>
        <w:gridCol w:w="1870"/>
        <w:gridCol w:w="1254"/>
        <w:gridCol w:w="1285"/>
        <w:gridCol w:w="1221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33" w:name="l252"/>
            <w:bookmarkEnd w:id="133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и час изготовления блюда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Время снятия бракеража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блюда, кулинарного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Результаты органолептической оценки и степени готовности блюда, кулинарного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реализации блюда, кулинарного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Подписи членов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Примечание &lt;*&gt;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34" w:name="l253"/>
      <w:bookmarkEnd w:id="134"/>
      <w:r w:rsidRPr="00CF13F9">
        <w:rPr>
          <w:rFonts w:eastAsia="Times New Roman" w:cs="Times New Roman"/>
          <w:sz w:val="24"/>
          <w:szCs w:val="24"/>
          <w:lang w:eastAsia="ru-RU"/>
        </w:rPr>
        <w:t>Примечание: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&lt;*&gt; Указываются факты запрещения к реализации готовой продукции.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Таблица 2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(образец)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F13F9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ЖУРНАЛ ПРОВЕДЕНИЯ ВИТАМИНИЗАЦИИ ТРЕТЬИХ И СЛАДКИХ БЛЮД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1349"/>
        <w:gridCol w:w="1349"/>
        <w:gridCol w:w="1176"/>
        <w:gridCol w:w="1203"/>
        <w:gridCol w:w="2011"/>
        <w:gridCol w:w="698"/>
        <w:gridCol w:w="1153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35" w:name="l254"/>
            <w:bookmarkEnd w:id="13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препарата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питающихся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внесенного витаминного препарата (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Время внесения препарата или приготовления витаминизированного блюда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Время приема блюда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36" w:name="l255"/>
      <w:bookmarkEnd w:id="136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9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37" w:name="h522"/>
      <w:bookmarkEnd w:id="137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ПИЩЕВЫЕ ПРОДУКТЫ,</w:t>
      </w: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br/>
        <w:t>КОТОРЫЕ НЕ ДОПУСКАЕТСЯ ИСПОЛЬЗОВАТЬ В ПИТАНИИ ДЕТЕЙ: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Мясо и мясопродукты: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диких животных;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коллагенсодержащее сырье из мяса птицы;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третьей и четвертой категории;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с массовой долей костей, жировой и соединительной ткани свыше 20%;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субпродукты, кроме печени, языка, сердца;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кровяные и ливерные колбасы;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непотрошеная птица;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водоплавающих птиц.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38" w:name="l256"/>
      <w:bookmarkEnd w:id="138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Блюда, изготовленные из мяса, птицы, рыбы: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зельцы, изделия из мясной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обрези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диафрагмы; рулеты из мякоти голов;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блюда, не прошедшие тепловую обработку, кроме соленой рыбы (сельдь, семга, форель).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Консервы: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консервы с нарушением герметичности банок,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бомбажные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"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хлопуши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", банки с ржавчиной, деформированные, без этикеток.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Пищевые жиры: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 - кулинарные жиры, свиное или баранье сало, маргарин (маргарин допускается только для выпечки) и другие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гидрогенизированные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жиры;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сливочное масло жирностью ниже 72%;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39" w:name="l257"/>
      <w:bookmarkEnd w:id="139"/>
      <w:r w:rsidRPr="00CF13F9">
        <w:rPr>
          <w:rFonts w:eastAsia="Times New Roman" w:cs="Times New Roman"/>
          <w:sz w:val="24"/>
          <w:szCs w:val="24"/>
          <w:lang w:eastAsia="ru-RU"/>
        </w:rPr>
        <w:t>- жареные в жире (во фритюре) пищевые продукты и кулинарные изделия, чипсы.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Молоко и молочные продукты: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молоко и молочные продукты из хозяйств, неблагополучных по заболеваемости сельскохозяйственных животных,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молоко, не прошедшее пастеризацию;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молочные продукты, творожные сырки с использованием растительных жиров;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мороженое;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творог из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непастеризованного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молока;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фляжная сметана без термической обработки;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простокваша "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самоквас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";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Яйца: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яйца водоплавающих птиц;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40" w:name="l487"/>
      <w:bookmarkEnd w:id="140"/>
      <w:r w:rsidRPr="00CF13F9">
        <w:rPr>
          <w:rFonts w:eastAsia="Times New Roman" w:cs="Times New Roman"/>
          <w:sz w:val="24"/>
          <w:szCs w:val="24"/>
          <w:lang w:eastAsia="ru-RU"/>
        </w:rPr>
        <w:t>- яйца с загрязненной скорлупой, с насечкой, "тек", "бой";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яйца из хозяйств, неблагополучных по сальмонеллезам;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41" w:name="l258"/>
      <w:bookmarkEnd w:id="141"/>
      <w:r w:rsidRPr="00CF13F9">
        <w:rPr>
          <w:rFonts w:eastAsia="Times New Roman" w:cs="Times New Roman"/>
          <w:sz w:val="24"/>
          <w:szCs w:val="24"/>
          <w:lang w:eastAsia="ru-RU"/>
        </w:rPr>
        <w:t>Кондитерские изделия: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кремовые кондитерские изделия (пирожные и торты) и кремы.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Прочие продукты и блюда: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первые и вторые блюда на основе сухих пищевых концентратов быстрого приготовления;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крупы, мука, сухофрукты и другие продукты, загрязненные различными примесями или зараженные амбарными вредителями;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42" w:name="l259"/>
      <w:bookmarkEnd w:id="142"/>
      <w:r w:rsidRPr="00CF13F9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грибы и кулинарные изделия, из них приготовленные;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квас, газированные напитки;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маринованные овощи и фрукты (огурцы, томаты, сливы, яблоки) с применением уксуса, не прошедшие перед выдачей термическую обработку;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кофе натуральный;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ядра абрикосовой косточки, арахиса;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карамель, в том числе леденцовая;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43" w:name="l260"/>
      <w:bookmarkEnd w:id="143"/>
      <w:r w:rsidRPr="00CF13F9">
        <w:rPr>
          <w:rFonts w:eastAsia="Times New Roman" w:cs="Times New Roman"/>
          <w:sz w:val="24"/>
          <w:szCs w:val="24"/>
          <w:lang w:eastAsia="ru-RU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10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44" w:name="h523"/>
      <w:bookmarkEnd w:id="144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1"/>
        <w:gridCol w:w="1210"/>
        <w:gridCol w:w="1141"/>
        <w:gridCol w:w="1019"/>
        <w:gridCol w:w="934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5" w:name="l261"/>
            <w:bookmarkEnd w:id="14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пищевого продукта или группы пищевых продуктов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продуктов в зависимости от возраста детей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мл, брутто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мл, нетто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1 - 3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3 - 7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1 - 3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3 - 7 лет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Молоко и кисломолочные продукты с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.д.ж. не ниже 2,5%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Творог, творожные изделия с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.д.ж. не менее 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Сметана с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.д.ж. не более 15%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Сыр твердый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Мясо (бескостное/на кости)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55/68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60,5/75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6" w:name="l262"/>
            <w:bookmarkEnd w:id="146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./цыплята- бройлеры 1 кат.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./индейка 1 кат.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23/23/22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27/27/26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(филе), в т.ч. филе слабо- или малосоленое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Колбасные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6,9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Яйцо куриное столовое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Картофель: с 01.09 по 31.10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31.10 по 31.12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31.12 по 28.02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29.02 по 01.09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Овощи, зелень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Фрукты (плоды) свежие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7" w:name="l488"/>
            <w:bookmarkEnd w:id="147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Фрукты (плоды) сухие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Соки фруктовые (овощные)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8" w:name="l263"/>
            <w:bookmarkEnd w:id="14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Напитки витаминизированные (готовый напиток)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пшеничный или хлеб зерновой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Крупы (злаки), бобовые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Мука пшеничная хлебопекарная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сладкосливочное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Чай, включая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Какао-порошок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9" w:name="l489"/>
            <w:bookmarkEnd w:id="149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Сахар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50" w:name="l264"/>
            <w:bookmarkEnd w:id="150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Мука картофельная (крахмал)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Соль пищевая поваренная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Хим. состав (без учета т/о)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Белок,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73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Жир,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1963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1" w:name="l265"/>
      <w:bookmarkEnd w:id="151"/>
      <w:r w:rsidRPr="00CF13F9">
        <w:rPr>
          <w:rFonts w:eastAsia="Times New Roman" w:cs="Times New Roman"/>
          <w:sz w:val="24"/>
          <w:szCs w:val="24"/>
          <w:lang w:eastAsia="ru-RU"/>
        </w:rPr>
        <w:t>Примечание: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1 - при составлении меню допустимы отклонения от рекомендуемых норм питания +/- 5%;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2 - при использовании другого сырья необходимо делать перерасчет. Масса брутто может меняться в зависимости от исходного сырья и сезона года.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3 - доля кисломолочных напитков может составлять 135 - 150 мл для детей в возрасте 1 - 3 года и 150 - 180 мл - для детей 3 - 7 лет;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2" w:name="l266"/>
      <w:bookmarkEnd w:id="152"/>
      <w:r w:rsidRPr="00CF13F9">
        <w:rPr>
          <w:rFonts w:eastAsia="Times New Roman" w:cs="Times New Roman"/>
          <w:sz w:val="24"/>
          <w:szCs w:val="24"/>
          <w:lang w:eastAsia="ru-RU"/>
        </w:rPr>
        <w:t>4 - % отхода учитывать только при использовании творога для приготовления блюд;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3" w:name="l267"/>
      <w:bookmarkEnd w:id="153"/>
      <w:r w:rsidRPr="00CF13F9">
        <w:rPr>
          <w:rFonts w:eastAsia="Times New Roman" w:cs="Times New Roman"/>
          <w:sz w:val="24"/>
          <w:szCs w:val="24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4" w:name="l490"/>
      <w:bookmarkEnd w:id="154"/>
      <w:r w:rsidRPr="00CF13F9">
        <w:rPr>
          <w:rFonts w:eastAsia="Times New Roman" w:cs="Times New Roman"/>
          <w:sz w:val="24"/>
          <w:szCs w:val="24"/>
          <w:lang w:eastAsia="ru-RU"/>
        </w:rPr>
        <w:t>8 - допустимы отклонения от химического состава рекомендуемых наборов продуктов +/- 10%;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5" w:name="l268"/>
      <w:bookmarkEnd w:id="155"/>
      <w:r w:rsidRPr="00CF13F9">
        <w:rPr>
          <w:rFonts w:eastAsia="Times New Roman" w:cs="Times New Roman"/>
          <w:sz w:val="24"/>
          <w:szCs w:val="24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11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56" w:name="h524"/>
      <w:bookmarkEnd w:id="156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 xml:space="preserve">РЕКОМЕНДУЕМЫЙ АССОРТИМЕНТ ОСНОВНЫХ ПИЩЕВЫХ ПРОДУКТОВ ДЛЯ ИСПОЛЬЗОВАНИЯ В ПИТАНИИ ДЕТЕЙ </w:t>
      </w:r>
      <w:bookmarkStart w:id="157" w:name="l269"/>
      <w:bookmarkEnd w:id="157"/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В ДОШКОЛЬНЫХ ОРГАНИЗАЦИЯХ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Мясо и мясопродукты: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говядина I категории,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телятина,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нежирные сорта свинины и баранины;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птицы охлажденное (курица, индейка),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мясо кролика,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сосиски, сардельки (говяжьи), колбасы вареные для детского питания, не чаще, чем 1 - 2 раза в неделю - после тепловой обработки;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субпродукты говяжьи (печень, язык).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Рыба и рыбопродукты - треска, горбуша, лосось, хек, минтай, ледяная рыба, судак, сельдь (соленая), морепродукты.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Яйца куриные - в виде омлетов или в вареном виде.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8" w:name="l492"/>
      <w:bookmarkEnd w:id="158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Молоко и молочные продукты: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59" w:name="l270"/>
      <w:bookmarkEnd w:id="159"/>
      <w:r w:rsidRPr="00CF13F9">
        <w:rPr>
          <w:rFonts w:eastAsia="Times New Roman" w:cs="Times New Roman"/>
          <w:sz w:val="24"/>
          <w:szCs w:val="24"/>
          <w:lang w:eastAsia="ru-RU"/>
        </w:rPr>
        <w:t>- молоко (2,5%, 3,2% жирности), пастеризованное, стерилизованное;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сгущенное молоко (цельное и с сахаром), сгущенно-вареное молоко;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сыр неострых сортов (твердый, полутвердый, мягкий, плавленый - для питания детей дошкольного возраста);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сметана (10%, 15% жирности) - после термической обработки;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0" w:name="l493"/>
      <w:bookmarkEnd w:id="160"/>
      <w:r w:rsidRPr="00CF13F9">
        <w:rPr>
          <w:rFonts w:eastAsia="Times New Roman" w:cs="Times New Roman"/>
          <w:sz w:val="24"/>
          <w:szCs w:val="24"/>
          <w:lang w:eastAsia="ru-RU"/>
        </w:rPr>
        <w:t xml:space="preserve">- кисломолочные продукты промышленного выпуска; ряженка, варенец,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бифидок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, кефир, йогурты, простокваша;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1" w:name="l271"/>
      <w:bookmarkEnd w:id="161"/>
      <w:r w:rsidRPr="00CF13F9">
        <w:rPr>
          <w:rFonts w:eastAsia="Times New Roman" w:cs="Times New Roman"/>
          <w:sz w:val="24"/>
          <w:szCs w:val="24"/>
          <w:lang w:eastAsia="ru-RU"/>
        </w:rPr>
        <w:t>- сливки (10% жирности);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мороженое (молочное, сливочное)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Пищевые жиры: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сливочное масло (72,5%, 82,5% жирности);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маргарин ограниченно для выпечки.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Кондитерские изделия: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зефир, пастила, мармелад;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шоколад и шоколадные конфеты - не чаще одного раза в неделю;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2" w:name="l494"/>
      <w:bookmarkEnd w:id="162"/>
      <w:r w:rsidRPr="00CF13F9">
        <w:rPr>
          <w:rFonts w:eastAsia="Times New Roman" w:cs="Times New Roman"/>
          <w:sz w:val="24"/>
          <w:szCs w:val="2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и красителей);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3" w:name="l272"/>
      <w:bookmarkEnd w:id="163"/>
      <w:r w:rsidRPr="00CF13F9">
        <w:rPr>
          <w:rFonts w:eastAsia="Times New Roman" w:cs="Times New Roman"/>
          <w:sz w:val="24"/>
          <w:szCs w:val="24"/>
          <w:lang w:eastAsia="ru-RU"/>
        </w:rPr>
        <w:t>- пирожные, торты (песочные и бисквитные, без крема);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джемы, варенье, повидло, мед - промышленного выпуска.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Овощи: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 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</w:t>
      </w:r>
      <w:bookmarkStart w:id="164" w:name="l495"/>
      <w:bookmarkEnd w:id="164"/>
      <w:r w:rsidRPr="00CF13F9">
        <w:rPr>
          <w:rFonts w:eastAsia="Times New Roman" w:cs="Times New Roman"/>
          <w:sz w:val="24"/>
          <w:szCs w:val="24"/>
          <w:lang w:eastAsia="ru-RU"/>
        </w:rPr>
        <w:t>коренья белые сушеные, томатная паста, томат-пюре;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5" w:name="l273"/>
      <w:bookmarkEnd w:id="165"/>
      <w:r w:rsidRPr="00CF13F9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Фрукты: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яблоки, груши, бананы, слива, персики, абрикосы, ягоды (за исключением клубники, в том числе быстрозамороженные);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цитрусовые (апельсины, мандарины, лимоны) - с учетом индивидуальной переносимости;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6" w:name="l496"/>
      <w:bookmarkEnd w:id="166"/>
      <w:r w:rsidRPr="00CF13F9">
        <w:rPr>
          <w:rFonts w:eastAsia="Times New Roman" w:cs="Times New Roman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сухофрукты.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Бобовые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t>: горох, фасоль, соя, чечевица.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Орехи: миндаль, фундук, ядро грецкого ореха.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Соки и напитки: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7" w:name="l274"/>
      <w:bookmarkEnd w:id="167"/>
      <w:r w:rsidRPr="00CF13F9">
        <w:rPr>
          <w:rFonts w:eastAsia="Times New Roman" w:cs="Times New Roman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напитки промышленного выпуска на основе натуральных фруктов;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витаминизированные напитки промышленного выпуска без консервантов и искусственных пищевых добавок;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кофе (суррогатный), какао, чай.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Консервы: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говядина тушеная (в виде исключения при отсутствии мяса) для приготовления первых блюд);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лосось, сайра (для приготовления супов);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компоты, фрукты дольками;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8" w:name="l497"/>
      <w:bookmarkEnd w:id="168"/>
      <w:r w:rsidRPr="00CF13F9">
        <w:rPr>
          <w:rFonts w:eastAsia="Times New Roman" w:cs="Times New Roman"/>
          <w:sz w:val="24"/>
          <w:szCs w:val="24"/>
          <w:lang w:eastAsia="ru-RU"/>
        </w:rPr>
        <w:t>- баклажанная и кабачковая икра для детского питания;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зеленый горошек;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кукуруза сахарная;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- фасоль стручковая консервированная;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bookmarkStart w:id="169" w:name="l275"/>
      <w:bookmarkEnd w:id="169"/>
      <w:r w:rsidRPr="00CF13F9">
        <w:rPr>
          <w:rFonts w:eastAsia="Times New Roman" w:cs="Times New Roman"/>
          <w:sz w:val="24"/>
          <w:szCs w:val="24"/>
          <w:lang w:eastAsia="ru-RU"/>
        </w:rPr>
        <w:t>- томаты и огурцы соленые.</w:t>
      </w:r>
      <w:proofErr w:type="gramEnd"/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Хлеб (ржаной, пшеничный или из смеси муки, предпочтительно обогащенный), крупы, макаронные изделия - все виды без ограничения.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 xml:space="preserve">    Соль поваренная йодированная - в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эндемичных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 по содержанию йода районах.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Приложение N 12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70" w:name="h525"/>
      <w:bookmarkEnd w:id="170"/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(образец)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ПРИМЕРНОЕ МЕНЮ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1608"/>
        <w:gridCol w:w="793"/>
        <w:gridCol w:w="316"/>
        <w:gridCol w:w="441"/>
        <w:gridCol w:w="368"/>
        <w:gridCol w:w="1794"/>
        <w:gridCol w:w="984"/>
        <w:gridCol w:w="1173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1" w:name="l276"/>
            <w:bookmarkEnd w:id="171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Выход блюда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Пищевые вещества (г)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Витамин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рецептуры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День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за первый день: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День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за второй день: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и т.д. по дням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за 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Среднее значение за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Содержание белков, жиров, углеводов в </w:t>
            </w:r>
            <w:bookmarkStart w:id="172" w:name="l277"/>
            <w:bookmarkEnd w:id="172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меню за период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 от калорийности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73" w:name="l278"/>
      <w:bookmarkEnd w:id="173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Приложение N 13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74" w:name="h526"/>
      <w:bookmarkEnd w:id="174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СУММАРНЫЕ ОБЪЕМЫ БЛЮД ПО ПРИЕМАМ ПИЩИ (В ГРАММАХ)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546"/>
        <w:gridCol w:w="1547"/>
        <w:gridCol w:w="1547"/>
        <w:gridCol w:w="1547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5" w:name="l279"/>
            <w:bookmarkEnd w:id="17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 детей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1 года до 3-х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350 - 450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450 - 550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200 - 250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400 - 500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3-х до 7-ми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400 - 550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600 - 800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250 - 350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450 - 600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76" w:name="l280"/>
      <w:bookmarkEnd w:id="176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14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77" w:name="h527"/>
      <w:bookmarkEnd w:id="177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ТАБЛИЦА ЗАМЕНЫ ПРОДУКТОВ ПО БЕЛКАМ И УГЛЕВОДАМ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1727"/>
        <w:gridCol w:w="787"/>
        <w:gridCol w:w="769"/>
        <w:gridCol w:w="1155"/>
        <w:gridCol w:w="2895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8" w:name="l281"/>
            <w:bookmarkEnd w:id="17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продуктов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(нетто, г)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Химический состав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Добавить к суточному рациону или исключить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хлеба (по белкам и углеводам)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ржаной простой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Мука пшеничная 1 сорт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Макароны, вермишель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Крупа манная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картофеля (по углеводам)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9" w:name="l282"/>
            <w:bookmarkEnd w:id="179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Капуста </w:t>
            </w: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белокочанная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Макароны, вермишель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Крупа манная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ржаной простой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свежих яблок (по углеводам)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Яблоки свежие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Яблоки сушеные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Курага (без косточек)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Чернослив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молока (по белку)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полужирный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0" w:name="l498"/>
            <w:bookmarkEnd w:id="180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1" w:name="l283"/>
            <w:bookmarkEnd w:id="181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(1 кат.)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(2 кат.)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 трески)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мяса (по белку)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(1 кат.)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(2 кат.)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+ 6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полужирный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+ 4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- 9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 трески)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+ 13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рыбы (по белку)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 трески)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1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2" w:name="l499"/>
            <w:bookmarkEnd w:id="182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- 11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3" w:name="l284"/>
            <w:bookmarkEnd w:id="183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2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- 6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полужирный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- 8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- 20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- 13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творога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полужирный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1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- 3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2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 трески)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+ 9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Яйцо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Масло - 5 г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Замена яйца (по белку)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Яйцо 1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полужирный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4" w:name="l500"/>
            <w:bookmarkEnd w:id="184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5" w:name="l285"/>
            <w:bookmarkEnd w:id="185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жирный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1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Говядина 2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Рыба (филе трески)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86" w:name="l286"/>
      <w:bookmarkEnd w:id="186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15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87" w:name="h528"/>
      <w:bookmarkEnd w:id="187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СХЕМА ВВЕДЕНИЯ ПРИКОРМА ДЕТЯМ ПЕРВОГО ГОДА ЖИЗНИ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7"/>
        <w:gridCol w:w="373"/>
        <w:gridCol w:w="373"/>
        <w:gridCol w:w="373"/>
        <w:gridCol w:w="650"/>
        <w:gridCol w:w="805"/>
        <w:gridCol w:w="234"/>
        <w:gridCol w:w="390"/>
        <w:gridCol w:w="390"/>
        <w:gridCol w:w="390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8" w:name="l287"/>
            <w:bookmarkEnd w:id="188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продуктов и блюд (</w:t>
            </w:r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мл) 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 (мес.)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Овощное пюре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10 - 150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Молочная каша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10 - 150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Фруктовое пюре Фруктовый сок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5 - 60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90 - 100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5 - 60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90 - 100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Творог &lt;*&gt;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10 - 40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Желток, шт.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Мясное пюре &lt;*&gt;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5 - 30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60 - 70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Рыбное пюре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5 - 30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30 - 60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Кефир и др. 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кисломол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напитки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Сухари, печенье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3 - 5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10 - 15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9" w:name="l288"/>
            <w:bookmarkEnd w:id="189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Растительное масло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Сливочное масло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lastRenderedPageBreak/>
        <w:t>    </w:t>
      </w:r>
      <w:bookmarkStart w:id="190" w:name="l289"/>
      <w:bookmarkEnd w:id="190"/>
      <w:r w:rsidRPr="00CF13F9">
        <w:rPr>
          <w:rFonts w:eastAsia="Times New Roman" w:cs="Times New Roman"/>
          <w:sz w:val="24"/>
          <w:szCs w:val="24"/>
          <w:lang w:eastAsia="ru-RU"/>
        </w:rPr>
        <w:t>&lt;*&gt; Не ранее 6 мес.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</w:t>
      </w:r>
    </w:p>
    <w:p w:rsidR="00CF13F9" w:rsidRPr="00CF13F9" w:rsidRDefault="00CF13F9" w:rsidP="00CF13F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Приложение N 16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</w:r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 </w:t>
      </w:r>
      <w:proofErr w:type="spellStart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CF13F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2.4.1.3049-13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91" w:name="h529"/>
      <w:bookmarkEnd w:id="191"/>
    </w:p>
    <w:p w:rsidR="00CF13F9" w:rsidRPr="00CF13F9" w:rsidRDefault="00CF13F9" w:rsidP="00CF13F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F13F9">
        <w:rPr>
          <w:rFonts w:eastAsia="Times New Roman" w:cs="Times New Roman"/>
          <w:b/>
          <w:bCs/>
          <w:sz w:val="36"/>
          <w:szCs w:val="36"/>
          <w:lang w:eastAsia="ru-RU"/>
        </w:rPr>
        <w:t>ЖУРНАЛ ЗДОРОВЬЯ</w:t>
      </w:r>
    </w:p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3695"/>
        <w:gridCol w:w="1893"/>
        <w:gridCol w:w="344"/>
        <w:gridCol w:w="342"/>
        <w:gridCol w:w="342"/>
        <w:gridCol w:w="342"/>
        <w:gridCol w:w="342"/>
        <w:gridCol w:w="342"/>
        <w:gridCol w:w="342"/>
        <w:gridCol w:w="456"/>
      </w:tblGrid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92" w:name="l290"/>
            <w:bookmarkEnd w:id="192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Ф.И.О. работника &lt;*&gt;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Месяц/дни &lt;**&gt;: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... </w:t>
            </w: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1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3F9" w:rsidRPr="00CF13F9" w:rsidTr="00CF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F9" w:rsidRPr="00CF13F9" w:rsidRDefault="00CF13F9" w:rsidP="00CF13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3F9" w:rsidRPr="00CF13F9" w:rsidRDefault="00CF13F9" w:rsidP="00CF13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t> 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</w:p>
    <w:p w:rsidR="00CF13F9" w:rsidRPr="00CF13F9" w:rsidRDefault="00CF13F9" w:rsidP="00CF13F9">
      <w:pPr>
        <w:rPr>
          <w:rFonts w:eastAsia="Times New Roman" w:cs="Times New Roman"/>
          <w:sz w:val="24"/>
          <w:szCs w:val="24"/>
          <w:lang w:eastAsia="ru-RU"/>
        </w:rPr>
      </w:pPr>
      <w:r w:rsidRPr="00CF13F9">
        <w:rPr>
          <w:rFonts w:eastAsia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09480E" w:rsidRDefault="00CF13F9" w:rsidP="00CF13F9">
      <w:r w:rsidRPr="00CF13F9">
        <w:rPr>
          <w:rFonts w:eastAsia="Times New Roman" w:cs="Times New Roman"/>
          <w:sz w:val="24"/>
          <w:szCs w:val="24"/>
          <w:lang w:eastAsia="ru-RU"/>
        </w:rPr>
        <w:t>    </w:t>
      </w:r>
      <w:bookmarkStart w:id="193" w:name="l291"/>
      <w:bookmarkEnd w:id="193"/>
      <w:r w:rsidRPr="00CF13F9">
        <w:rPr>
          <w:rFonts w:eastAsia="Times New Roman" w:cs="Times New Roman"/>
          <w:sz w:val="24"/>
          <w:szCs w:val="24"/>
          <w:lang w:eastAsia="ru-RU"/>
        </w:rPr>
        <w:t>Примечание: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&lt;*&gt; Список работников, отмеченных в журнале на день осмотра, должен соответствовать числу работников на этот день в смену.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&lt;**&gt; Условные обозначения:</w:t>
      </w:r>
      <w:r w:rsidRPr="00CF13F9">
        <w:rPr>
          <w:rFonts w:eastAsia="Times New Roman" w:cs="Times New Roman"/>
          <w:sz w:val="24"/>
          <w:szCs w:val="24"/>
          <w:lang w:eastAsia="ru-RU"/>
        </w:rPr>
        <w:br/>
        <w:t>    </w:t>
      </w:r>
      <w:proofErr w:type="spellStart"/>
      <w:proofErr w:type="gramStart"/>
      <w:r w:rsidRPr="00CF13F9">
        <w:rPr>
          <w:rFonts w:eastAsia="Times New Roman" w:cs="Times New Roman"/>
          <w:sz w:val="24"/>
          <w:szCs w:val="24"/>
          <w:lang w:eastAsia="ru-RU"/>
        </w:rPr>
        <w:t>Зд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 xml:space="preserve">. - здоров; Отстранен - отстранен от работы; </w:t>
      </w:r>
      <w:proofErr w:type="spellStart"/>
      <w:r w:rsidRPr="00CF13F9">
        <w:rPr>
          <w:rFonts w:eastAsia="Times New Roman" w:cs="Times New Roman"/>
          <w:sz w:val="24"/>
          <w:szCs w:val="24"/>
          <w:lang w:eastAsia="ru-RU"/>
        </w:rPr>
        <w:t>отп</w:t>
      </w:r>
      <w:proofErr w:type="spellEnd"/>
      <w:r w:rsidRPr="00CF13F9">
        <w:rPr>
          <w:rFonts w:eastAsia="Times New Roman" w:cs="Times New Roman"/>
          <w:sz w:val="24"/>
          <w:szCs w:val="24"/>
          <w:lang w:eastAsia="ru-RU"/>
        </w:rPr>
        <w:t>. - отпуск; В - выходной; б/л - больничный лист.</w:t>
      </w:r>
      <w:proofErr w:type="gramEnd"/>
    </w:p>
    <w:sectPr w:rsidR="0009480E" w:rsidSect="0009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3F9"/>
    <w:rsid w:val="00020A63"/>
    <w:rsid w:val="0009480E"/>
    <w:rsid w:val="00123B7D"/>
    <w:rsid w:val="001A1128"/>
    <w:rsid w:val="001C78F5"/>
    <w:rsid w:val="0022583D"/>
    <w:rsid w:val="0027535B"/>
    <w:rsid w:val="00322D96"/>
    <w:rsid w:val="004325F3"/>
    <w:rsid w:val="004729DD"/>
    <w:rsid w:val="004E7C11"/>
    <w:rsid w:val="00512EEA"/>
    <w:rsid w:val="006042EF"/>
    <w:rsid w:val="007761FD"/>
    <w:rsid w:val="007D4263"/>
    <w:rsid w:val="00986085"/>
    <w:rsid w:val="00A1583E"/>
    <w:rsid w:val="00A515B9"/>
    <w:rsid w:val="00C342DA"/>
    <w:rsid w:val="00CF13F9"/>
    <w:rsid w:val="00D8064C"/>
    <w:rsid w:val="00DB315B"/>
    <w:rsid w:val="00E94D5D"/>
    <w:rsid w:val="00F4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0E"/>
  </w:style>
  <w:style w:type="paragraph" w:styleId="1">
    <w:name w:val="heading 1"/>
    <w:basedOn w:val="a"/>
    <w:link w:val="10"/>
    <w:uiPriority w:val="9"/>
    <w:qFormat/>
    <w:rsid w:val="00CF13F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3F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13F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13F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3F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3F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3F9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13F9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CF13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13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13F9"/>
    <w:rPr>
      <w:color w:val="800080"/>
      <w:u w:val="single"/>
    </w:rPr>
  </w:style>
  <w:style w:type="paragraph" w:customStyle="1" w:styleId="formattext">
    <w:name w:val="formattext"/>
    <w:basedOn w:val="a"/>
    <w:rsid w:val="00CF13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13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645" TargetMode="External"/><Relationship Id="rId13" Type="http://schemas.openxmlformats.org/officeDocument/2006/relationships/hyperlink" Target="http://docs.cntd.ru/document/902253125" TargetMode="External"/><Relationship Id="rId18" Type="http://schemas.openxmlformats.org/officeDocument/2006/relationships/hyperlink" Target="http://docs.cntd.ru/document/499023522" TargetMode="External"/><Relationship Id="rId26" Type="http://schemas.openxmlformats.org/officeDocument/2006/relationships/hyperlink" Target="http://docs.cntd.ru/document/4990235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23522" TargetMode="External"/><Relationship Id="rId34" Type="http://schemas.openxmlformats.org/officeDocument/2006/relationships/hyperlink" Target="http://www.referent.ru/1/173904?l0" TargetMode="External"/><Relationship Id="rId7" Type="http://schemas.openxmlformats.org/officeDocument/2006/relationships/hyperlink" Target="http://docs.cntd.ru/document/499007930" TargetMode="Externa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99095271" TargetMode="External"/><Relationship Id="rId25" Type="http://schemas.openxmlformats.org/officeDocument/2006/relationships/hyperlink" Target="http://docs.cntd.ru/document/499023522" TargetMode="External"/><Relationship Id="rId33" Type="http://schemas.openxmlformats.org/officeDocument/2006/relationships/hyperlink" Target="http://www.referent.ru/1/177527?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95271" TargetMode="External"/><Relationship Id="rId20" Type="http://schemas.openxmlformats.org/officeDocument/2006/relationships/hyperlink" Target="http://docs.cntd.ru/document/499023522" TargetMode="External"/><Relationship Id="rId29" Type="http://schemas.openxmlformats.org/officeDocument/2006/relationships/hyperlink" Target="http://docs.cntd.ru/document/49902352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902227775" TargetMode="External"/><Relationship Id="rId24" Type="http://schemas.openxmlformats.org/officeDocument/2006/relationships/hyperlink" Target="http://docs.cntd.ru/document/499023522" TargetMode="External"/><Relationship Id="rId32" Type="http://schemas.openxmlformats.org/officeDocument/2006/relationships/hyperlink" Target="http://docs.cntd.ru/document/499023522" TargetMode="External"/><Relationship Id="rId5" Type="http://schemas.openxmlformats.org/officeDocument/2006/relationships/hyperlink" Target="http://docs.cntd.ru/document/499095271" TargetMode="External"/><Relationship Id="rId15" Type="http://schemas.openxmlformats.org/officeDocument/2006/relationships/hyperlink" Target="http://docs.cntd.ru/document/901901771" TargetMode="External"/><Relationship Id="rId23" Type="http://schemas.openxmlformats.org/officeDocument/2006/relationships/hyperlink" Target="http://docs.cntd.ru/document/499023522" TargetMode="External"/><Relationship Id="rId28" Type="http://schemas.openxmlformats.org/officeDocument/2006/relationships/hyperlink" Target="http://docs.cntd.ru/document/4990235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s.cntd.ru/document/499023522" TargetMode="External"/><Relationship Id="rId19" Type="http://schemas.openxmlformats.org/officeDocument/2006/relationships/hyperlink" Target="http://docs.cntd.ru/document/499023522" TargetMode="External"/><Relationship Id="rId31" Type="http://schemas.openxmlformats.org/officeDocument/2006/relationships/hyperlink" Target="http://docs.cntd.ru/document/499023522" TargetMode="External"/><Relationship Id="rId4" Type="http://schemas.openxmlformats.org/officeDocument/2006/relationships/hyperlink" Target="http://docs.cntd.ru/document/499023522" TargetMode="External"/><Relationship Id="rId9" Type="http://schemas.openxmlformats.org/officeDocument/2006/relationships/hyperlink" Target="http://docs.cntd.ru/document/499023522" TargetMode="External"/><Relationship Id="rId14" Type="http://schemas.openxmlformats.org/officeDocument/2006/relationships/hyperlink" Target="http://docs.cntd.ru/document/902253125" TargetMode="External"/><Relationship Id="rId22" Type="http://schemas.openxmlformats.org/officeDocument/2006/relationships/hyperlink" Target="http://docs.cntd.ru/document/499023522" TargetMode="External"/><Relationship Id="rId27" Type="http://schemas.openxmlformats.org/officeDocument/2006/relationships/hyperlink" Target="http://docs.cntd.ru/document/499023522" TargetMode="External"/><Relationship Id="rId30" Type="http://schemas.openxmlformats.org/officeDocument/2006/relationships/hyperlink" Target="http://docs.cntd.ru/document/49902352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22372</Words>
  <Characters>127523</Characters>
  <Application>Microsoft Office Word</Application>
  <DocSecurity>0</DocSecurity>
  <Lines>1062</Lines>
  <Paragraphs>299</Paragraphs>
  <ScaleCrop>false</ScaleCrop>
  <Company>Reanimator Extreme Edition</Company>
  <LinksUpToDate>false</LinksUpToDate>
  <CharactersWithSpaces>149596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2014-09-25T06:06:00Z</dcterms:created>
  <dcterms:modified xsi:type="dcterms:W3CDTF">2014-09-25T06:10:00Z</dcterms:modified>
</cp:coreProperties>
</file>